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1AE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附件2</w:t>
      </w:r>
    </w:p>
    <w:p w14:paraId="4A65C238">
      <w:pPr>
        <w:widowControl/>
        <w:autoSpaceDE w:val="0"/>
        <w:autoSpaceDN w:val="0"/>
        <w:spacing w:after="156" w:line="360" w:lineRule="auto"/>
        <w:jc w:val="center"/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zh-CN" w:bidi="ar"/>
        </w:rPr>
        <w:t>重庆财经学院公开课开课申请表</w:t>
      </w:r>
    </w:p>
    <w:tbl>
      <w:tblPr>
        <w:tblStyle w:val="2"/>
        <w:tblW w:w="9713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2"/>
        <w:gridCol w:w="3675"/>
        <w:gridCol w:w="1766"/>
        <w:gridCol w:w="2700"/>
      </w:tblGrid>
      <w:tr w14:paraId="4BD75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0C1A8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  <w:t>课程名称</w:t>
            </w:r>
          </w:p>
        </w:tc>
        <w:tc>
          <w:tcPr>
            <w:tcW w:w="3675" w:type="dxa"/>
            <w:vAlign w:val="center"/>
          </w:tcPr>
          <w:p w14:paraId="32B0527B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297CF10A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  <w:t>开课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  <w:t>学院</w:t>
            </w:r>
          </w:p>
        </w:tc>
        <w:tc>
          <w:tcPr>
            <w:tcW w:w="2700" w:type="dxa"/>
            <w:vAlign w:val="center"/>
          </w:tcPr>
          <w:p w14:paraId="30553B50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1F973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102F2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  <w:t>课程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  <w:t>性质</w:t>
            </w:r>
          </w:p>
        </w:tc>
        <w:tc>
          <w:tcPr>
            <w:tcW w:w="3675" w:type="dxa"/>
            <w:vAlign w:val="center"/>
          </w:tcPr>
          <w:p w14:paraId="2BAF97ED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3D8FDC35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课程类别</w:t>
            </w:r>
          </w:p>
        </w:tc>
        <w:tc>
          <w:tcPr>
            <w:tcW w:w="2700" w:type="dxa"/>
            <w:vAlign w:val="center"/>
          </w:tcPr>
          <w:p w14:paraId="43DB85AA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409B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7DC8F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  <w:t>开课教师姓名</w:t>
            </w:r>
          </w:p>
        </w:tc>
        <w:tc>
          <w:tcPr>
            <w:tcW w:w="3675" w:type="dxa"/>
            <w:vAlign w:val="center"/>
          </w:tcPr>
          <w:p w14:paraId="1FE5F7A3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201CFD46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开课教师职称</w:t>
            </w:r>
          </w:p>
        </w:tc>
        <w:tc>
          <w:tcPr>
            <w:tcW w:w="2700" w:type="dxa"/>
            <w:vAlign w:val="center"/>
          </w:tcPr>
          <w:p w14:paraId="2CB79FAA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2526C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23B92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授课对象</w:t>
            </w:r>
          </w:p>
        </w:tc>
        <w:tc>
          <w:tcPr>
            <w:tcW w:w="3675" w:type="dxa"/>
            <w:vAlign w:val="center"/>
          </w:tcPr>
          <w:p w14:paraId="598B9219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00B98EA3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  <w:t>授课人数</w:t>
            </w:r>
          </w:p>
        </w:tc>
        <w:tc>
          <w:tcPr>
            <w:tcW w:w="2700" w:type="dxa"/>
            <w:vAlign w:val="center"/>
          </w:tcPr>
          <w:p w14:paraId="6978250A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4F5F1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04D67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试点类型</w:t>
            </w:r>
          </w:p>
        </w:tc>
        <w:tc>
          <w:tcPr>
            <w:tcW w:w="3675" w:type="dxa"/>
            <w:vAlign w:val="center"/>
          </w:tcPr>
          <w:p w14:paraId="23ECADC0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12DC22EA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  <w:t>公开课主题</w:t>
            </w:r>
          </w:p>
        </w:tc>
        <w:tc>
          <w:tcPr>
            <w:tcW w:w="2700" w:type="dxa"/>
            <w:vAlign w:val="center"/>
          </w:tcPr>
          <w:p w14:paraId="490F26E1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</w:tc>
      </w:tr>
      <w:tr w14:paraId="1E524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5153A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开课时间</w:t>
            </w:r>
          </w:p>
        </w:tc>
        <w:tc>
          <w:tcPr>
            <w:tcW w:w="3675" w:type="dxa"/>
            <w:vAlign w:val="center"/>
          </w:tcPr>
          <w:p w14:paraId="6B7B03DB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0CBCA402">
            <w:pPr>
              <w:widowControl/>
              <w:spacing w:before="100" w:beforeAutospacing="1" w:after="100" w:afterAutospacing="1"/>
              <w:ind w:firstLine="420" w:firstLineChars="200"/>
              <w:jc w:val="both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开课地点</w:t>
            </w:r>
          </w:p>
        </w:tc>
        <w:tc>
          <w:tcPr>
            <w:tcW w:w="2700" w:type="dxa"/>
            <w:vAlign w:val="center"/>
          </w:tcPr>
          <w:p w14:paraId="093C7F51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</w:tc>
      </w:tr>
      <w:tr w14:paraId="06585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64E1B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eastAsia="zh-CN"/>
              </w:rPr>
              <w:t>说课主要内容</w:t>
            </w:r>
          </w:p>
        </w:tc>
        <w:tc>
          <w:tcPr>
            <w:tcW w:w="8141" w:type="dxa"/>
            <w:gridSpan w:val="3"/>
          </w:tcPr>
          <w:p w14:paraId="2E88F589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  <w:p w14:paraId="4BEC1D27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  <w:p w14:paraId="63C298D3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  <w:p w14:paraId="00CB8C98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  <w:p w14:paraId="5FC9DDDB">
            <w:pPr>
              <w:widowControl/>
              <w:spacing w:before="100" w:beforeAutospacing="1" w:after="100" w:afterAutospacing="1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 w14:paraId="7E399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31851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教学内容概述</w:t>
            </w:r>
          </w:p>
        </w:tc>
        <w:tc>
          <w:tcPr>
            <w:tcW w:w="8141" w:type="dxa"/>
            <w:gridSpan w:val="3"/>
          </w:tcPr>
          <w:p w14:paraId="1D5BDE1A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  <w:p w14:paraId="1A83E9E3">
            <w:pPr>
              <w:widowControl/>
              <w:spacing w:before="100" w:beforeAutospacing="1" w:after="100" w:afterAutospacing="1"/>
              <w:ind w:firstLine="105" w:firstLineChars="50"/>
              <w:jc w:val="left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  <w:p w14:paraId="596E3502">
            <w:pPr>
              <w:widowControl/>
              <w:spacing w:before="100" w:beforeAutospacing="1" w:after="100" w:afterAutospacing="1"/>
              <w:ind w:firstLine="105" w:firstLineChars="50"/>
              <w:jc w:val="left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  <w:p w14:paraId="719B7581">
            <w:pPr>
              <w:widowControl/>
              <w:spacing w:before="100" w:beforeAutospacing="1" w:after="100" w:afterAutospacing="1"/>
              <w:ind w:firstLine="105" w:firstLineChars="50"/>
              <w:jc w:val="left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  <w:p w14:paraId="2E725740">
            <w:pPr>
              <w:widowControl/>
              <w:spacing w:before="100" w:beforeAutospacing="1" w:after="100" w:afterAutospacing="1"/>
              <w:ind w:firstLine="105" w:firstLineChars="50"/>
              <w:jc w:val="left"/>
              <w:rPr>
                <w:rFonts w:hint="default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8C1F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25CDA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教学目标与教学重难点</w:t>
            </w:r>
          </w:p>
        </w:tc>
        <w:tc>
          <w:tcPr>
            <w:tcW w:w="8141" w:type="dxa"/>
            <w:gridSpan w:val="3"/>
          </w:tcPr>
          <w:p w14:paraId="133567F5">
            <w:pPr>
              <w:widowControl/>
              <w:spacing w:before="100" w:beforeAutospacing="1" w:after="100" w:afterAutospacing="1"/>
              <w:ind w:firstLine="105" w:firstLineChars="50"/>
              <w:jc w:val="left"/>
              <w:rPr>
                <w:rFonts w:hint="default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9CEE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71C86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教学方法与手段</w:t>
            </w:r>
          </w:p>
        </w:tc>
        <w:tc>
          <w:tcPr>
            <w:tcW w:w="8141" w:type="dxa"/>
            <w:gridSpan w:val="3"/>
          </w:tcPr>
          <w:p w14:paraId="7A18074D">
            <w:pPr>
              <w:widowControl/>
              <w:spacing w:before="100" w:beforeAutospacing="1" w:after="100" w:afterAutospacing="1"/>
              <w:ind w:firstLine="105" w:firstLineChars="50"/>
              <w:jc w:val="left"/>
              <w:rPr>
                <w:rFonts w:hint="default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5390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47D45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8141" w:type="dxa"/>
            <w:gridSpan w:val="3"/>
          </w:tcPr>
          <w:p w14:paraId="63044E35">
            <w:pPr>
              <w:widowControl/>
              <w:spacing w:before="100" w:beforeAutospacing="1" w:after="100" w:afterAutospacing="1"/>
              <w:ind w:firstLine="105" w:firstLineChars="50"/>
              <w:jc w:val="left"/>
              <w:rPr>
                <w:rFonts w:hint="default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BE41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70496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是否需要教辅支持</w:t>
            </w:r>
          </w:p>
        </w:tc>
        <w:tc>
          <w:tcPr>
            <w:tcW w:w="8141" w:type="dxa"/>
            <w:gridSpan w:val="3"/>
            <w:vAlign w:val="center"/>
          </w:tcPr>
          <w:p w14:paraId="407C1F33">
            <w:pPr>
              <w:widowControl/>
              <w:spacing w:before="100" w:beforeAutospacing="1" w:after="100" w:afterAutospacing="1"/>
              <w:ind w:firstLine="105" w:firstLineChars="50"/>
              <w:jc w:val="left"/>
              <w:rPr>
                <w:rFonts w:hint="default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 xml:space="preserve">□ 录像 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□ 设备调试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 xml:space="preserve"> □ 其他__________</w:t>
            </w:r>
          </w:p>
        </w:tc>
      </w:tr>
      <w:tr w14:paraId="1A942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0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7B32D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</w:rPr>
              <w:t>申请教师签字</w:t>
            </w:r>
          </w:p>
        </w:tc>
        <w:tc>
          <w:tcPr>
            <w:tcW w:w="8141" w:type="dxa"/>
            <w:gridSpan w:val="3"/>
          </w:tcPr>
          <w:p w14:paraId="3EFAB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4200" w:firstLineChars="20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  <w:p w14:paraId="1C1E4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  <w:p w14:paraId="585C7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4200" w:firstLineChars="20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  <w:p w14:paraId="0519D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4200" w:firstLineChars="20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  <w:p w14:paraId="575C8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4200" w:firstLineChars="20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  <w:t>负责人（签字）：</w:t>
            </w:r>
          </w:p>
          <w:p w14:paraId="64D9F32E">
            <w:pPr>
              <w:widowControl/>
              <w:spacing w:before="100" w:beforeAutospacing="1" w:after="100" w:afterAutospacing="1"/>
              <w:ind w:firstLine="105" w:firstLineChars="50"/>
              <w:jc w:val="left"/>
              <w:rPr>
                <w:rFonts w:hint="default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  <w:t xml:space="preserve">                                                       年      月     日</w:t>
            </w:r>
          </w:p>
        </w:tc>
      </w:tr>
      <w:tr w14:paraId="66D4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0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7DEA2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  <w:t>所在学院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  <w:t>意见</w:t>
            </w:r>
          </w:p>
        </w:tc>
        <w:tc>
          <w:tcPr>
            <w:tcW w:w="8141" w:type="dxa"/>
            <w:gridSpan w:val="3"/>
          </w:tcPr>
          <w:p w14:paraId="1435D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  <w:p w14:paraId="70525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  <w:p w14:paraId="6B001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3990" w:firstLineChars="1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  <w:p w14:paraId="371F1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3990" w:firstLineChars="1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  <w:p w14:paraId="5F2CC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3990" w:firstLineChars="1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  <w:p w14:paraId="13D57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3990" w:firstLineChars="1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</w:p>
          <w:p w14:paraId="316FE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3990" w:firstLineChars="1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  <w:t>分管教学</w:t>
            </w:r>
            <w:r>
              <w:rPr>
                <w:rFonts w:hint="default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eastAsia="zh-CN"/>
                <w:woUserID w:val="1"/>
              </w:rPr>
              <w:t>（副）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  <w:t>院长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  <w:t>（签字）：</w:t>
            </w:r>
          </w:p>
          <w:p w14:paraId="48225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  <w:t xml:space="preserve">                                                       年      月     日</w:t>
            </w:r>
          </w:p>
        </w:tc>
      </w:tr>
      <w:tr w14:paraId="399E1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0" w:hRule="atLeast"/>
          <w:tblCellSpacing w:w="0" w:type="dxa"/>
          <w:jc w:val="center"/>
        </w:trPr>
        <w:tc>
          <w:tcPr>
            <w:tcW w:w="1572" w:type="dxa"/>
            <w:vAlign w:val="center"/>
          </w:tcPr>
          <w:p w14:paraId="094F8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  <w:t>教务处意见</w:t>
            </w:r>
          </w:p>
        </w:tc>
        <w:tc>
          <w:tcPr>
            <w:tcW w:w="8141" w:type="dxa"/>
            <w:gridSpan w:val="3"/>
          </w:tcPr>
          <w:p w14:paraId="2844D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  <w:p w14:paraId="75DCF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3990" w:firstLineChars="1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  <w:p w14:paraId="6D34E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3990" w:firstLineChars="1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  <w:p w14:paraId="1E118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3990" w:firstLineChars="1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  <w:p w14:paraId="2E384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3990" w:firstLineChars="1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  <w:p w14:paraId="0F476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3990" w:firstLineChars="19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  <w:lang w:val="en-US" w:eastAsia="zh-CN"/>
              </w:rPr>
            </w:pPr>
          </w:p>
          <w:p w14:paraId="41F0B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4200" w:firstLineChars="20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  <w:t>签字：</w:t>
            </w:r>
          </w:p>
          <w:p w14:paraId="0300E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21"/>
                <w:szCs w:val="21"/>
              </w:rPr>
              <w:t xml:space="preserve">                                                       年      月     日</w:t>
            </w:r>
          </w:p>
        </w:tc>
      </w:tr>
    </w:tbl>
    <w:p w14:paraId="3478D8E7">
      <w:pPr>
        <w:rPr>
          <w:rFonts w:hint="eastAsia" w:ascii="方正仿宋_GBK" w:hAnsi="方正仿宋_GBK" w:eastAsia="方正仿宋_GBK" w:cs="方正仿宋_GBK"/>
          <w:sz w:val="18"/>
          <w:szCs w:val="18"/>
          <w:lang w:eastAsia="zh-CN"/>
        </w:rPr>
      </w:pPr>
      <w:r>
        <w:rPr>
          <w:rFonts w:hint="eastAsia" w:ascii="方正仿宋_GBK" w:hAnsi="方正仿宋_GBK" w:eastAsia="方正仿宋_GBK" w:cs="方正仿宋_GBK"/>
          <w:sz w:val="18"/>
          <w:szCs w:val="18"/>
          <w:lang w:eastAsia="zh-CN"/>
        </w:rPr>
        <w:t>注：</w:t>
      </w:r>
      <w:r>
        <w:rPr>
          <w:rFonts w:hint="eastAsia" w:ascii="方正仿宋_GBK" w:hAnsi="方正仿宋_GBK" w:eastAsia="方正仿宋_GBK" w:cs="方正仿宋_GBK"/>
          <w:sz w:val="18"/>
          <w:szCs w:val="18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18"/>
          <w:szCs w:val="18"/>
          <w:lang w:eastAsia="zh-CN"/>
        </w:rPr>
        <w:t>课程负责人须在开课时间至少5个工作日之前，填写本表并提交至教务处教学建设科，沟通确认具体安排。</w:t>
      </w:r>
    </w:p>
    <w:p w14:paraId="49C92053">
      <w:pPr>
        <w:ind w:firstLine="360" w:firstLineChars="200"/>
        <w:rPr>
          <w:rFonts w:hint="eastAsia" w:ascii="方正仿宋_GBK" w:hAnsi="方正仿宋_GBK" w:eastAsia="方正仿宋_GBK" w:cs="方正仿宋_GBK"/>
          <w:sz w:val="18"/>
          <w:szCs w:val="18"/>
          <w:lang w:eastAsia="zh-CN"/>
        </w:rPr>
      </w:pPr>
      <w:r>
        <w:rPr>
          <w:rFonts w:hint="eastAsia" w:ascii="方正仿宋_GBK" w:hAnsi="方正仿宋_GBK" w:eastAsia="方正仿宋_GBK" w:cs="方正仿宋_GBK"/>
          <w:sz w:val="18"/>
          <w:szCs w:val="18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18"/>
          <w:szCs w:val="18"/>
          <w:lang w:eastAsia="zh-CN"/>
        </w:rPr>
        <w:t>教务处将根据报备情况协调专家进行现场听课、评课，专家评课记录将作为试点课程验收的重要依据。课程负责人须配合教务处协调专家听课时间，因课程方原因导致专家未能现场听课的，视为未接受听课。</w:t>
      </w:r>
    </w:p>
    <w:p w14:paraId="60766F99">
      <w:pPr>
        <w:ind w:firstLine="360" w:firstLineChars="200"/>
        <w:rPr>
          <w:rFonts w:hint="eastAsia" w:ascii="方正仿宋_GBK" w:hAnsi="方正仿宋_GBK" w:eastAsia="方正仿宋_GBK" w:cs="方正仿宋_GBK"/>
          <w:sz w:val="18"/>
          <w:szCs w:val="18"/>
          <w:lang w:eastAsia="zh-CN"/>
        </w:rPr>
      </w:pPr>
      <w:r>
        <w:rPr>
          <w:rFonts w:hint="eastAsia" w:ascii="方正仿宋_GBK" w:hAnsi="方正仿宋_GBK" w:eastAsia="方正仿宋_GBK" w:cs="方正仿宋_GBK"/>
          <w:sz w:val="18"/>
          <w:szCs w:val="18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18"/>
          <w:szCs w:val="18"/>
          <w:lang w:eastAsia="zh-CN"/>
        </w:rPr>
        <w:t>若公开课未提前报备或未接受专家现场听课，该节公开课不计入验收范围，视为未完成试点课程建设要求。</w:t>
      </w:r>
    </w:p>
    <w:p w14:paraId="3B7802A2"/>
    <w:sectPr>
      <w:pgSz w:w="11906" w:h="16838"/>
      <w:pgMar w:top="2098" w:right="1474" w:bottom="1928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A16EB41-01AF-44C8-8D92-97950D9C7ED2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96709F7-4596-44EC-B240-1C7F2808445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0652208-22E1-419D-B50E-2FA13EDC2258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FE31669-AEB8-4592-A79C-DA9C3F75D3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6728A"/>
    <w:rsid w:val="2DC6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2026-04-20T07:28:00Z</dcterms:created>
  <dc:creator>猴子</dc:creator>
  <cp:lastModifiedBy>猴子</cp:lastModifiedBy>
  <dcterms:modified xsi:type="dcterms:W3CDTF">2026-04-20T07:29:15Z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F42324E264F94694AF358F4C773A7018_11</vt:lpwstr>
  </property>
  <property fmtid="{D5CDD505-2E9C-101B-9397-08002B2CF9AE}" pid="4" name="KSOTemplateDocerSaveRecord">
    <vt:lpwstr>eyJoZGlkIjoiODk2NGM1Zjc5OGFmYzc1MjEyYmQwMWUyNzE5OGE2ZWQiLCJ1c2VySWQiOiI0Mzc4MzU0NDYifQ==</vt:lpwstr>
  </property>
</Properties>
</file>