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AF8E2">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黑体" w:hAnsi="黑体" w:eastAsia="黑体" w:cs="黑体"/>
          <w:sz w:val="36"/>
          <w:szCs w:val="44"/>
          <w:lang w:val="en-US" w:eastAsia="zh-CN"/>
        </w:rPr>
        <w:t xml:space="preserve"> </w:t>
      </w:r>
      <w:r>
        <w:rPr>
          <w:rFonts w:hint="eastAsia" w:ascii="方正小标宋简体" w:hAnsi="方正小标宋简体" w:eastAsia="方正小标宋简体" w:cs="方正小标宋简体"/>
          <w:sz w:val="44"/>
          <w:szCs w:val="44"/>
          <w:lang w:val="en-US" w:eastAsia="zh-CN"/>
        </w:rPr>
        <w:t>讯飞人工智能学院</w:t>
      </w: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7-1</w:t>
      </w:r>
      <w:r>
        <w:rPr>
          <w:rFonts w:hint="eastAsia" w:ascii="方正小标宋简体" w:hAnsi="方正小标宋简体" w:eastAsia="方正小标宋简体" w:cs="方正小标宋简体"/>
          <w:sz w:val="44"/>
          <w:szCs w:val="44"/>
        </w:rPr>
        <w:t>学期</w:t>
      </w:r>
    </w:p>
    <w:p w14:paraId="47BB07B5">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专升本学生课程学分冲抵方案</w:t>
      </w:r>
    </w:p>
    <w:p w14:paraId="39F51D08">
      <w:pPr>
        <w:keepNext w:val="0"/>
        <w:keepLines w:val="0"/>
        <w:pageBreakBefore w:val="0"/>
        <w:widowControl w:val="0"/>
        <w:kinsoku/>
        <w:wordWrap/>
        <w:overflowPunct/>
        <w:topLinePunct w:val="0"/>
        <w:autoSpaceDE/>
        <w:autoSpaceDN/>
        <w:bidi w:val="0"/>
        <w:spacing w:line="560" w:lineRule="exact"/>
        <w:jc w:val="center"/>
        <w:textAlignment w:val="auto"/>
        <w:rPr>
          <w:rFonts w:hint="eastAsia" w:ascii="黑体" w:hAnsi="黑体" w:eastAsia="黑体" w:cs="黑体"/>
          <w:sz w:val="36"/>
          <w:szCs w:val="44"/>
        </w:rPr>
      </w:pPr>
    </w:p>
    <w:p w14:paraId="0BF01EAB">
      <w:pPr>
        <w:keepNext w:val="0"/>
        <w:keepLines w:val="0"/>
        <w:pageBreakBefore w:val="0"/>
        <w:widowControl w:val="0"/>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val="en-US" w:eastAsia="zh-CN"/>
        </w:rPr>
        <w:t>学院</w:t>
      </w:r>
      <w:r>
        <w:rPr>
          <w:rFonts w:hint="eastAsia" w:ascii="方正仿宋_GB2312" w:hAnsi="方正仿宋_GB2312" w:eastAsia="方正仿宋_GB2312" w:cs="方正仿宋_GB2312"/>
          <w:sz w:val="30"/>
          <w:szCs w:val="30"/>
        </w:rPr>
        <w:t>在充分考虑专升本学生原专业课程与我校相应专业所修课程的异同之后，允许学生对符合条件的课程进行学分冲抵申请，具体冲抵方案如下：</w:t>
      </w:r>
    </w:p>
    <w:p w14:paraId="4CF655F2">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申请对象</w:t>
      </w:r>
    </w:p>
    <w:p w14:paraId="5C43E26A">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 xml:space="preserve">   </w:t>
      </w:r>
      <w:r>
        <w:rPr>
          <w:rFonts w:hint="eastAsia" w:ascii="Times New Roman" w:hAnsi="Times New Roman" w:eastAsia="方正仿宋_GB2312" w:cs="Times New Roman"/>
          <w:sz w:val="30"/>
          <w:szCs w:val="30"/>
        </w:rPr>
        <w:t xml:space="preserve"> 202</w:t>
      </w:r>
      <w:r>
        <w:rPr>
          <w:rFonts w:hint="eastAsia" w:ascii="Times New Roman" w:hAnsi="Times New Roman" w:eastAsia="方正仿宋_GB2312" w:cs="Times New Roman"/>
          <w:sz w:val="30"/>
          <w:szCs w:val="30"/>
          <w:lang w:val="en-US" w:eastAsia="zh-CN"/>
        </w:rPr>
        <w:t>4</w:t>
      </w:r>
      <w:r>
        <w:rPr>
          <w:rFonts w:hint="eastAsia" w:ascii="方正仿宋_GB2312" w:hAnsi="方正仿宋_GB2312" w:eastAsia="方正仿宋_GB2312" w:cs="方正仿宋_GB2312"/>
          <w:sz w:val="30"/>
          <w:szCs w:val="30"/>
        </w:rPr>
        <w:t>级</w:t>
      </w:r>
      <w:r>
        <w:rPr>
          <w:rFonts w:hint="eastAsia" w:ascii="方正仿宋_GB2312" w:hAnsi="方正仿宋_GB2312" w:eastAsia="方正仿宋_GB2312" w:cs="方正仿宋_GB2312"/>
          <w:sz w:val="30"/>
          <w:szCs w:val="30"/>
          <w:lang w:val="en-US" w:eastAsia="zh-CN"/>
        </w:rPr>
        <w:t>人工智能、数据科学与大数据技术、智能科学与技术</w:t>
      </w:r>
      <w:r>
        <w:rPr>
          <w:rFonts w:hint="eastAsia" w:ascii="方正仿宋_GB2312" w:hAnsi="方正仿宋_GB2312" w:eastAsia="方正仿宋_GB2312" w:cs="方正仿宋_GB2312"/>
          <w:sz w:val="30"/>
          <w:szCs w:val="30"/>
        </w:rPr>
        <w:t>专业专升本全体学生</w:t>
      </w:r>
    </w:p>
    <w:p w14:paraId="316DF5C2">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申请时间及流程</w:t>
      </w:r>
    </w:p>
    <w:p w14:paraId="4A7E2F2F">
      <w:pPr>
        <w:keepNext w:val="0"/>
        <w:keepLines w:val="0"/>
        <w:pageBreakBefore w:val="0"/>
        <w:widowControl w:val="0"/>
        <w:kinsoku/>
        <w:wordWrap/>
        <w:overflowPunct/>
        <w:topLinePunct w:val="0"/>
        <w:autoSpaceDE/>
        <w:autoSpaceDN/>
        <w:bidi w:val="0"/>
        <w:adjustRightInd w:val="0"/>
        <w:snapToGrid w:val="0"/>
        <w:spacing w:line="560" w:lineRule="exact"/>
        <w:ind w:firstLine="54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申请时间：</w:t>
      </w:r>
      <w:r>
        <w:rPr>
          <w:rFonts w:hint="default" w:ascii="Times New Roman" w:hAnsi="Times New Roman" w:eastAsia="方正仿宋_GB2312" w:cs="Times New Roman"/>
          <w:sz w:val="30"/>
          <w:szCs w:val="30"/>
        </w:rPr>
        <w:t>202</w:t>
      </w:r>
      <w:r>
        <w:rPr>
          <w:rFonts w:hint="eastAsia" w:ascii="Times New Roman" w:hAnsi="Times New Roman" w:eastAsia="方正仿宋_GB2312" w:cs="Times New Roman"/>
          <w:sz w:val="30"/>
          <w:szCs w:val="30"/>
          <w:lang w:val="en-US" w:eastAsia="zh-CN"/>
        </w:rPr>
        <w:t>6</w:t>
      </w:r>
      <w:r>
        <w:rPr>
          <w:rFonts w:hint="eastAsia" w:ascii="方正仿宋_GB2312" w:hAnsi="方正仿宋_GB2312" w:eastAsia="方正仿宋_GB2312" w:cs="方正仿宋_GB2312"/>
          <w:sz w:val="30"/>
          <w:szCs w:val="30"/>
        </w:rPr>
        <w:t>年</w:t>
      </w:r>
      <w:r>
        <w:rPr>
          <w:rFonts w:hint="eastAsia" w:ascii="Times New Roman" w:hAnsi="Times New Roman" w:eastAsia="方正仿宋_GB2312" w:cs="Times New Roman"/>
          <w:sz w:val="30"/>
          <w:szCs w:val="30"/>
          <w:lang w:val="en-US" w:eastAsia="zh-CN"/>
        </w:rPr>
        <w:t>9</w:t>
      </w:r>
      <w:r>
        <w:rPr>
          <w:rFonts w:hint="eastAsia" w:ascii="方正仿宋_GB2312" w:hAnsi="方正仿宋_GB2312" w:eastAsia="方正仿宋_GB2312" w:cs="方正仿宋_GB2312"/>
          <w:sz w:val="30"/>
          <w:szCs w:val="30"/>
        </w:rPr>
        <w:t>月</w:t>
      </w:r>
      <w:r>
        <w:rPr>
          <w:rFonts w:hint="eastAsia" w:ascii="Times New Roman" w:hAnsi="Times New Roman" w:eastAsia="方正仿宋_GB2312" w:cs="Times New Roman"/>
          <w:sz w:val="30"/>
          <w:szCs w:val="30"/>
          <w:lang w:val="en-US" w:eastAsia="zh-CN"/>
        </w:rPr>
        <w:t>17</w:t>
      </w:r>
      <w:r>
        <w:rPr>
          <w:rFonts w:hint="eastAsia" w:ascii="方正仿宋_GB2312" w:hAnsi="方正仿宋_GB2312" w:eastAsia="方正仿宋_GB2312" w:cs="方正仿宋_GB2312"/>
          <w:sz w:val="30"/>
          <w:szCs w:val="30"/>
        </w:rPr>
        <w:t>日至</w:t>
      </w:r>
      <w:r>
        <w:rPr>
          <w:rFonts w:hint="eastAsia" w:ascii="Times New Roman" w:hAnsi="Times New Roman" w:eastAsia="方正仿宋_GB2312" w:cs="Times New Roman"/>
          <w:sz w:val="30"/>
          <w:szCs w:val="30"/>
        </w:rPr>
        <w:t>202</w:t>
      </w:r>
      <w:r>
        <w:rPr>
          <w:rFonts w:hint="eastAsia" w:ascii="Times New Roman" w:hAnsi="Times New Roman" w:eastAsia="方正仿宋_GB2312" w:cs="Times New Roman"/>
          <w:sz w:val="30"/>
          <w:szCs w:val="30"/>
          <w:lang w:val="en-US" w:eastAsia="zh-CN"/>
        </w:rPr>
        <w:t>6</w:t>
      </w:r>
      <w:r>
        <w:rPr>
          <w:rFonts w:hint="eastAsia" w:ascii="方正仿宋_GB2312" w:hAnsi="方正仿宋_GB2312" w:eastAsia="方正仿宋_GB2312" w:cs="方正仿宋_GB2312"/>
          <w:sz w:val="30"/>
          <w:szCs w:val="30"/>
        </w:rPr>
        <w:t>年</w:t>
      </w:r>
      <w:r>
        <w:rPr>
          <w:rFonts w:hint="eastAsia" w:ascii="Times New Roman" w:hAnsi="Times New Roman" w:eastAsia="方正仿宋_GB2312" w:cs="Times New Roman"/>
          <w:sz w:val="30"/>
          <w:szCs w:val="30"/>
          <w:lang w:val="en-US" w:eastAsia="zh-CN"/>
        </w:rPr>
        <w:t>9</w:t>
      </w:r>
      <w:r>
        <w:rPr>
          <w:rFonts w:hint="eastAsia" w:ascii="方正仿宋_GB2312" w:hAnsi="方正仿宋_GB2312" w:eastAsia="方正仿宋_GB2312" w:cs="方正仿宋_GB2312"/>
          <w:sz w:val="30"/>
          <w:szCs w:val="30"/>
        </w:rPr>
        <w:t>月</w:t>
      </w:r>
      <w:r>
        <w:rPr>
          <w:rFonts w:hint="eastAsia" w:ascii="Times New Roman" w:hAnsi="Times New Roman" w:eastAsia="方正仿宋_GB2312" w:cs="Times New Roman"/>
          <w:sz w:val="30"/>
          <w:szCs w:val="30"/>
          <w:lang w:val="en-US" w:eastAsia="zh-CN"/>
        </w:rPr>
        <w:t>23</w:t>
      </w:r>
      <w:r>
        <w:rPr>
          <w:rFonts w:hint="eastAsia" w:ascii="方正仿宋_GB2312" w:hAnsi="方正仿宋_GB2312" w:eastAsia="方正仿宋_GB2312" w:cs="方正仿宋_GB2312"/>
          <w:sz w:val="30"/>
          <w:szCs w:val="30"/>
        </w:rPr>
        <w:t>日；</w:t>
      </w:r>
    </w:p>
    <w:p w14:paraId="1D95D3FF">
      <w:pPr>
        <w:keepNext w:val="0"/>
        <w:keepLines w:val="0"/>
        <w:pageBreakBefore w:val="0"/>
        <w:widowControl w:val="0"/>
        <w:kinsoku/>
        <w:wordWrap/>
        <w:overflowPunct/>
        <w:topLinePunct w:val="0"/>
        <w:autoSpaceDE/>
        <w:autoSpaceDN/>
        <w:bidi w:val="0"/>
        <w:adjustRightInd w:val="0"/>
        <w:snapToGrid w:val="0"/>
        <w:spacing w:line="560" w:lineRule="exact"/>
        <w:ind w:firstLine="540"/>
        <w:jc w:val="left"/>
        <w:textAlignment w:val="auto"/>
        <w:rPr>
          <w:rFonts w:hint="eastAsia" w:ascii="方正仿宋_GB2312" w:hAnsi="方正仿宋_GB2312" w:eastAsia="方正仿宋_GB2312" w:cs="方正仿宋_GB2312"/>
          <w:b/>
          <w:bCs/>
          <w:sz w:val="30"/>
          <w:szCs w:val="30"/>
          <w:lang w:eastAsia="zh-CN"/>
        </w:rPr>
      </w:pPr>
      <w:r>
        <w:rPr>
          <w:rFonts w:hint="eastAsia" w:ascii="方正仿宋_GB2312" w:hAnsi="方正仿宋_GB2312" w:eastAsia="方正仿宋_GB2312" w:cs="方正仿宋_GB2312"/>
          <w:sz w:val="30"/>
          <w:szCs w:val="30"/>
        </w:rPr>
        <w:t>申请流程：学院发出通知→学生</w:t>
      </w:r>
      <w:r>
        <w:rPr>
          <w:rFonts w:hint="eastAsia" w:ascii="方正仿宋_GB2312" w:hAnsi="方正仿宋_GB2312" w:eastAsia="方正仿宋_GB2312" w:cs="方正仿宋_GB2312"/>
          <w:sz w:val="30"/>
          <w:szCs w:val="30"/>
          <w:lang w:val="en-US" w:eastAsia="zh-CN"/>
        </w:rPr>
        <w:t>参照《重庆财经学院学生成绩学分认定（置换）线上流程》</w:t>
      </w:r>
      <w:r>
        <w:rPr>
          <w:rFonts w:hint="eastAsia" w:ascii="方正仿宋_GB2312" w:hAnsi="方正仿宋_GB2312" w:eastAsia="方正仿宋_GB2312" w:cs="方正仿宋_GB2312"/>
          <w:sz w:val="30"/>
          <w:szCs w:val="30"/>
        </w:rPr>
        <w:t>→</w:t>
      </w:r>
      <w:r>
        <w:rPr>
          <w:rFonts w:hint="eastAsia" w:ascii="方正仿宋_GB2312" w:hAnsi="方正仿宋_GB2312" w:eastAsia="方正仿宋_GB2312" w:cs="方正仿宋_GB2312"/>
          <w:sz w:val="30"/>
          <w:szCs w:val="30"/>
          <w:lang w:eastAsia="zh-CN"/>
        </w:rPr>
        <w:t>申请表及材料任课老师初审→课程归属系部（教研室）</w:t>
      </w:r>
      <w:r>
        <w:rPr>
          <w:rFonts w:hint="eastAsia" w:ascii="方正仿宋_GB2312" w:hAnsi="方正仿宋_GB2312" w:eastAsia="方正仿宋_GB2312" w:cs="方正仿宋_GB2312"/>
          <w:sz w:val="30"/>
          <w:szCs w:val="30"/>
        </w:rPr>
        <w:t>审核→学院审核</w:t>
      </w:r>
    </w:p>
    <w:p w14:paraId="215D273A">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冲抵原则</w:t>
      </w:r>
    </w:p>
    <w:p w14:paraId="3FF999E6">
      <w:pPr>
        <w:keepNext w:val="0"/>
        <w:keepLines w:val="0"/>
        <w:pageBreakBefore w:val="0"/>
        <w:widowControl w:val="0"/>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（1）采取学生自愿申报；</w:t>
      </w:r>
    </w:p>
    <w:p w14:paraId="263C0E02">
      <w:pPr>
        <w:keepNext w:val="0"/>
        <w:keepLines w:val="0"/>
        <w:pageBreakBefore w:val="0"/>
        <w:widowControl w:val="0"/>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（2）冲抵课程计分制度：所冲抵课程按照</w:t>
      </w:r>
      <w:r>
        <w:rPr>
          <w:rFonts w:hint="default" w:ascii="Times New Roman" w:hAnsi="Times New Roman" w:eastAsia="方正仿宋_GB2312" w:cs="Times New Roman"/>
          <w:b/>
          <w:bCs/>
          <w:color w:val="FF0000"/>
          <w:sz w:val="30"/>
          <w:szCs w:val="30"/>
          <w:u w:val="thick"/>
          <w:lang w:val="en-US" w:eastAsia="zh-CN"/>
        </w:rPr>
        <w:t>70</w:t>
      </w:r>
      <w:r>
        <w:rPr>
          <w:rFonts w:hint="eastAsia" w:ascii="方正仿宋_GB2312" w:hAnsi="方正仿宋_GB2312" w:eastAsia="方正仿宋_GB2312" w:cs="方正仿宋_GB2312"/>
          <w:b/>
          <w:bCs/>
          <w:color w:val="FF0000"/>
          <w:sz w:val="30"/>
          <w:szCs w:val="30"/>
          <w:u w:val="thick"/>
        </w:rPr>
        <w:t>分计分</w:t>
      </w:r>
      <w:r>
        <w:rPr>
          <w:rFonts w:hint="eastAsia" w:ascii="方正仿宋_GB2312" w:hAnsi="方正仿宋_GB2312" w:eastAsia="方正仿宋_GB2312" w:cs="方正仿宋_GB2312"/>
          <w:sz w:val="30"/>
          <w:szCs w:val="30"/>
        </w:rPr>
        <w:t>。</w:t>
      </w:r>
    </w:p>
    <w:p w14:paraId="1EB27F31">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申请条件（需同时满足以下条件）</w:t>
      </w:r>
    </w:p>
    <w:p w14:paraId="2BB2F716">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所冲抵课程与原课程名字相近，所学内容相近；</w:t>
      </w:r>
    </w:p>
    <w:p w14:paraId="134755C7">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原课程学分与学时不能低于预冲抵课程学分和学时；</w:t>
      </w:r>
    </w:p>
    <w:p w14:paraId="202E3645">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以学生来源学校加盖鲜章的成绩单为准，原课程所得成绩</w:t>
      </w:r>
      <w:r>
        <w:rPr>
          <w:rFonts w:hint="eastAsia" w:ascii="方正仿宋_GB2312" w:hAnsi="方正仿宋_GB2312" w:eastAsia="方正仿宋_GB2312" w:cs="方正仿宋_GB2312"/>
          <w:b/>
          <w:bCs/>
          <w:color w:val="FF0000"/>
          <w:sz w:val="30"/>
          <w:szCs w:val="30"/>
          <w:u w:val="thick"/>
        </w:rPr>
        <w:t>≥</w:t>
      </w:r>
      <w:r>
        <w:rPr>
          <w:rFonts w:hint="default" w:ascii="Times New Roman" w:hAnsi="Times New Roman" w:eastAsia="方正仿宋_GB2312" w:cs="Times New Roman"/>
          <w:b/>
          <w:bCs/>
          <w:color w:val="FF0000"/>
          <w:sz w:val="30"/>
          <w:szCs w:val="30"/>
          <w:u w:val="thick"/>
          <w:lang w:val="en-US" w:eastAsia="zh-CN"/>
        </w:rPr>
        <w:t>85</w:t>
      </w:r>
      <w:r>
        <w:rPr>
          <w:rFonts w:hint="eastAsia" w:ascii="方正仿宋_GB2312" w:hAnsi="方正仿宋_GB2312" w:eastAsia="方正仿宋_GB2312" w:cs="方正仿宋_GB2312"/>
          <w:b/>
          <w:bCs/>
          <w:color w:val="FF0000"/>
          <w:sz w:val="30"/>
          <w:szCs w:val="30"/>
          <w:u w:val="thick"/>
        </w:rPr>
        <w:t>分</w:t>
      </w:r>
      <w:r>
        <w:rPr>
          <w:rFonts w:hint="eastAsia" w:ascii="方正仿宋_GB2312" w:hAnsi="方正仿宋_GB2312" w:eastAsia="方正仿宋_GB2312" w:cs="方正仿宋_GB2312"/>
          <w:b/>
          <w:bCs/>
          <w:color w:val="FF0000"/>
          <w:sz w:val="30"/>
          <w:szCs w:val="30"/>
          <w:u w:val="thick"/>
          <w:lang w:eastAsia="zh-CN"/>
        </w:rPr>
        <w:t>（良以上）</w:t>
      </w:r>
      <w:r>
        <w:rPr>
          <w:rFonts w:hint="eastAsia" w:ascii="方正仿宋_GB2312" w:hAnsi="方正仿宋_GB2312" w:eastAsia="方正仿宋_GB2312" w:cs="方正仿宋_GB2312"/>
          <w:sz w:val="30"/>
          <w:szCs w:val="30"/>
        </w:rPr>
        <w:t>。</w:t>
      </w:r>
    </w:p>
    <w:p w14:paraId="30C70E65">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jc w:val="left"/>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lang w:eastAsia="zh-CN"/>
        </w:rPr>
        <w:t>系统</w:t>
      </w:r>
      <w:r>
        <w:rPr>
          <w:rFonts w:hint="eastAsia" w:ascii="方正仿宋_GB2312" w:hAnsi="方正仿宋_GB2312" w:eastAsia="方正仿宋_GB2312" w:cs="方正仿宋_GB2312"/>
          <w:b/>
          <w:bCs/>
          <w:sz w:val="30"/>
          <w:szCs w:val="30"/>
        </w:rPr>
        <w:t>需提交</w:t>
      </w:r>
      <w:r>
        <w:rPr>
          <w:rFonts w:hint="eastAsia" w:ascii="方正仿宋_GB2312" w:hAnsi="方正仿宋_GB2312" w:eastAsia="方正仿宋_GB2312" w:cs="方正仿宋_GB2312"/>
          <w:b/>
          <w:bCs/>
          <w:sz w:val="30"/>
          <w:szCs w:val="30"/>
          <w:lang w:eastAsia="zh-CN"/>
        </w:rPr>
        <w:t>上传的</w:t>
      </w:r>
      <w:r>
        <w:rPr>
          <w:rFonts w:hint="eastAsia" w:ascii="方正仿宋_GB2312" w:hAnsi="方正仿宋_GB2312" w:eastAsia="方正仿宋_GB2312" w:cs="方正仿宋_GB2312"/>
          <w:b/>
          <w:bCs/>
          <w:sz w:val="30"/>
          <w:szCs w:val="30"/>
        </w:rPr>
        <w:t>资料</w:t>
      </w:r>
    </w:p>
    <w:p w14:paraId="28F13E3E">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原学校加盖鲜章的成绩单</w:t>
      </w:r>
      <w:r>
        <w:rPr>
          <w:rFonts w:hint="eastAsia" w:ascii="方正仿宋_GB2312" w:hAnsi="方正仿宋_GB2312" w:eastAsia="方正仿宋_GB2312" w:cs="方正仿宋_GB2312"/>
          <w:sz w:val="30"/>
          <w:szCs w:val="30"/>
          <w:lang w:eastAsia="zh-CN"/>
        </w:rPr>
        <w:t>清晰照片</w:t>
      </w:r>
      <w:r>
        <w:rPr>
          <w:rFonts w:hint="eastAsia" w:ascii="方正仿宋_GB2312" w:hAnsi="方正仿宋_GB2312" w:eastAsia="方正仿宋_GB2312" w:cs="方正仿宋_GB2312"/>
          <w:sz w:val="30"/>
          <w:szCs w:val="30"/>
        </w:rPr>
        <w:t>；</w:t>
      </w:r>
    </w:p>
    <w:p w14:paraId="108E111C">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560"/>
        <w:jc w:val="lef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原课程使用教材封面及目录</w:t>
      </w:r>
      <w:r>
        <w:rPr>
          <w:rFonts w:hint="eastAsia" w:ascii="方正仿宋_GB2312" w:hAnsi="方正仿宋_GB2312" w:eastAsia="方正仿宋_GB2312" w:cs="方正仿宋_GB2312"/>
          <w:sz w:val="30"/>
          <w:szCs w:val="30"/>
          <w:lang w:eastAsia="zh-CN"/>
        </w:rPr>
        <w:t>照片</w:t>
      </w:r>
      <w:r>
        <w:rPr>
          <w:rFonts w:hint="eastAsia" w:ascii="方正仿宋_GB2312" w:hAnsi="方正仿宋_GB2312" w:eastAsia="方正仿宋_GB2312" w:cs="方正仿宋_GB2312"/>
          <w:sz w:val="30"/>
          <w:szCs w:val="30"/>
        </w:rPr>
        <w:t>。</w:t>
      </w:r>
    </w:p>
    <w:p w14:paraId="67F29CAF">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rPr>
          <w:rFonts w:hint="eastAsia" w:ascii="方正仿宋_GB2312" w:hAnsi="方正仿宋_GB2312" w:eastAsia="方正仿宋_GB2312" w:cs="方正仿宋_GB2312"/>
          <w:b/>
          <w:bCs/>
          <w:sz w:val="30"/>
          <w:szCs w:val="30"/>
          <w:lang w:eastAsia="zh-CN"/>
        </w:rPr>
      </w:pPr>
      <w:r>
        <w:rPr>
          <w:rFonts w:hint="eastAsia" w:ascii="方正仿宋_GB2312" w:hAnsi="方正仿宋_GB2312" w:eastAsia="方正仿宋_GB2312" w:cs="方正仿宋_GB2312"/>
          <w:b/>
          <w:bCs/>
          <w:sz w:val="30"/>
          <w:szCs w:val="30"/>
        </w:rPr>
        <w:t>备注</w:t>
      </w:r>
      <w:r>
        <w:rPr>
          <w:rFonts w:hint="eastAsia" w:ascii="方正仿宋_GB2312" w:hAnsi="方正仿宋_GB2312" w:eastAsia="方正仿宋_GB2312" w:cs="方正仿宋_GB2312"/>
          <w:b/>
          <w:bCs/>
          <w:sz w:val="30"/>
          <w:szCs w:val="30"/>
          <w:lang w:val="en-US" w:eastAsia="zh-CN"/>
        </w:rPr>
        <w:t>:</w:t>
      </w:r>
      <w:r>
        <w:rPr>
          <w:rFonts w:hint="default" w:ascii="Times New Roman" w:hAnsi="Times New Roman" w:eastAsia="方正仿宋_GB2312" w:cs="Times New Roman"/>
          <w:b/>
          <w:bCs/>
          <w:sz w:val="30"/>
          <w:szCs w:val="30"/>
        </w:rPr>
        <w:t>202</w:t>
      </w:r>
      <w:r>
        <w:rPr>
          <w:rFonts w:hint="eastAsia" w:ascii="Times New Roman" w:hAnsi="Times New Roman" w:eastAsia="方正仿宋_GB2312" w:cs="Times New Roman"/>
          <w:b/>
          <w:bCs/>
          <w:sz w:val="30"/>
          <w:szCs w:val="30"/>
          <w:lang w:val="en-US" w:eastAsia="zh-CN"/>
        </w:rPr>
        <w:t>6</w:t>
      </w:r>
      <w:r>
        <w:rPr>
          <w:rFonts w:hint="eastAsia" w:ascii="方正仿宋_GB2312" w:hAnsi="方正仿宋_GB2312" w:eastAsia="方正仿宋_GB2312" w:cs="方正仿宋_GB2312"/>
          <w:b/>
          <w:bCs/>
          <w:sz w:val="30"/>
          <w:szCs w:val="30"/>
        </w:rPr>
        <w:t>年</w:t>
      </w:r>
      <w:r>
        <w:rPr>
          <w:rFonts w:hint="eastAsia" w:ascii="Times New Roman" w:hAnsi="Times New Roman" w:eastAsia="方正仿宋_GB2312" w:cs="Times New Roman"/>
          <w:b/>
          <w:bCs/>
          <w:sz w:val="30"/>
          <w:szCs w:val="30"/>
          <w:lang w:val="en-US" w:eastAsia="zh-CN"/>
        </w:rPr>
        <w:t>9</w:t>
      </w:r>
      <w:r>
        <w:rPr>
          <w:rFonts w:hint="eastAsia" w:ascii="方正仿宋_GB2312" w:hAnsi="方正仿宋_GB2312" w:eastAsia="方正仿宋_GB2312" w:cs="方正仿宋_GB2312"/>
          <w:b/>
          <w:bCs/>
          <w:sz w:val="30"/>
          <w:szCs w:val="30"/>
        </w:rPr>
        <w:t>月</w:t>
      </w:r>
      <w:r>
        <w:rPr>
          <w:rFonts w:hint="eastAsia" w:ascii="Times New Roman" w:hAnsi="Times New Roman" w:eastAsia="方正仿宋_GB2312" w:cs="Times New Roman"/>
          <w:b/>
          <w:bCs/>
          <w:sz w:val="30"/>
          <w:szCs w:val="30"/>
          <w:lang w:val="en-US" w:eastAsia="zh-CN"/>
        </w:rPr>
        <w:t>24</w:t>
      </w:r>
      <w:r>
        <w:rPr>
          <w:rFonts w:hint="eastAsia" w:ascii="方正仿宋_GB2312" w:hAnsi="方正仿宋_GB2312" w:eastAsia="方正仿宋_GB2312" w:cs="方正仿宋_GB2312"/>
          <w:b/>
          <w:bCs/>
          <w:sz w:val="30"/>
          <w:szCs w:val="30"/>
        </w:rPr>
        <w:t>日之</w:t>
      </w:r>
      <w:r>
        <w:rPr>
          <w:rFonts w:hint="eastAsia" w:ascii="方正仿宋_GB2312" w:hAnsi="方正仿宋_GB2312" w:eastAsia="方正仿宋_GB2312" w:cs="方正仿宋_GB2312"/>
          <w:b/>
          <w:bCs/>
          <w:sz w:val="30"/>
          <w:szCs w:val="30"/>
          <w:lang w:eastAsia="zh-CN"/>
        </w:rPr>
        <w:t>内</w:t>
      </w:r>
      <w:r>
        <w:rPr>
          <w:rFonts w:hint="eastAsia" w:ascii="方正仿宋_GB2312" w:hAnsi="方正仿宋_GB2312" w:eastAsia="方正仿宋_GB2312" w:cs="方正仿宋_GB2312"/>
          <w:b/>
          <w:bCs/>
          <w:sz w:val="30"/>
          <w:szCs w:val="30"/>
        </w:rPr>
        <w:t>所有申请材料及申请表纸质档以班级为单位收齐提交到</w:t>
      </w:r>
      <w:r>
        <w:rPr>
          <w:rFonts w:hint="eastAsia" w:ascii="方正仿宋_GB2312" w:hAnsi="方正仿宋_GB2312" w:eastAsia="方正仿宋_GB2312" w:cs="方正仿宋_GB2312"/>
          <w:b/>
          <w:bCs/>
          <w:sz w:val="30"/>
          <w:szCs w:val="30"/>
          <w:lang w:eastAsia="zh-CN"/>
        </w:rPr>
        <w:t>行政楼</w:t>
      </w:r>
      <w:r>
        <w:rPr>
          <w:rFonts w:hint="eastAsia" w:ascii="方正仿宋_GB2312" w:hAnsi="方正仿宋_GB2312" w:eastAsia="方正仿宋_GB2312" w:cs="方正仿宋_GB2312"/>
          <w:b/>
          <w:bCs/>
          <w:sz w:val="30"/>
          <w:szCs w:val="30"/>
          <w:lang w:val="en-US" w:eastAsia="zh-CN"/>
        </w:rPr>
        <w:t>讯飞人工智能</w:t>
      </w:r>
      <w:r>
        <w:rPr>
          <w:rFonts w:hint="eastAsia" w:ascii="方正仿宋_GB2312" w:hAnsi="方正仿宋_GB2312" w:eastAsia="方正仿宋_GB2312" w:cs="方正仿宋_GB2312"/>
          <w:b/>
          <w:bCs/>
          <w:sz w:val="30"/>
          <w:szCs w:val="30"/>
        </w:rPr>
        <w:t>学院</w:t>
      </w:r>
      <w:r>
        <w:rPr>
          <w:rFonts w:hint="eastAsia" w:ascii="Times New Roman" w:hAnsi="Times New Roman" w:eastAsia="方正仿宋_GB2312" w:cs="Times New Roman"/>
          <w:b/>
          <w:bCs/>
          <w:sz w:val="30"/>
          <w:szCs w:val="30"/>
          <w:lang w:val="en-US" w:eastAsia="zh-CN"/>
        </w:rPr>
        <w:t>2407</w:t>
      </w:r>
      <w:r>
        <w:rPr>
          <w:rFonts w:hint="eastAsia" w:ascii="方正仿宋_GB2312" w:hAnsi="方正仿宋_GB2312" w:eastAsia="方正仿宋_GB2312" w:cs="方正仿宋_GB2312"/>
          <w:b/>
          <w:bCs/>
          <w:sz w:val="30"/>
          <w:szCs w:val="30"/>
          <w:lang w:val="en-US" w:eastAsia="zh-CN"/>
        </w:rPr>
        <w:t>办公室</w:t>
      </w:r>
      <w:r>
        <w:rPr>
          <w:rFonts w:hint="eastAsia" w:ascii="方正仿宋_GB2312" w:hAnsi="方正仿宋_GB2312" w:eastAsia="方正仿宋_GB2312" w:cs="方正仿宋_GB2312"/>
          <w:b/>
          <w:bCs/>
          <w:sz w:val="30"/>
          <w:szCs w:val="30"/>
        </w:rPr>
        <w:t>教学秘书</w:t>
      </w:r>
      <w:r>
        <w:rPr>
          <w:rFonts w:hint="eastAsia" w:ascii="方正仿宋_GB2312" w:hAnsi="方正仿宋_GB2312" w:eastAsia="方正仿宋_GB2312" w:cs="方正仿宋_GB2312"/>
          <w:b/>
          <w:bCs/>
          <w:sz w:val="30"/>
          <w:szCs w:val="30"/>
          <w:lang w:eastAsia="zh-CN"/>
        </w:rPr>
        <w:t>处，并</w:t>
      </w:r>
      <w:r>
        <w:rPr>
          <w:rFonts w:hint="eastAsia" w:ascii="方正仿宋_GB2312" w:hAnsi="方正仿宋_GB2312" w:eastAsia="方正仿宋_GB2312" w:cs="方正仿宋_GB2312"/>
          <w:b/>
          <w:bCs/>
          <w:sz w:val="30"/>
          <w:szCs w:val="30"/>
          <w:lang w:val="en-US" w:eastAsia="zh-CN"/>
        </w:rPr>
        <w:t>在</w:t>
      </w:r>
      <w:r>
        <w:rPr>
          <w:rFonts w:hint="eastAsia" w:ascii="Times New Roman" w:hAnsi="Times New Roman" w:eastAsia="方正仿宋_GB2312" w:cs="Times New Roman"/>
          <w:b/>
          <w:bCs/>
          <w:sz w:val="30"/>
          <w:szCs w:val="30"/>
          <w:lang w:val="en-US" w:eastAsia="zh-CN"/>
        </w:rPr>
        <w:t>9</w:t>
      </w:r>
      <w:r>
        <w:rPr>
          <w:rFonts w:hint="eastAsia" w:ascii="方正仿宋_GB2312" w:hAnsi="方正仿宋_GB2312" w:eastAsia="方正仿宋_GB2312" w:cs="方正仿宋_GB2312"/>
          <w:b/>
          <w:bCs/>
          <w:sz w:val="30"/>
          <w:szCs w:val="30"/>
          <w:lang w:val="en-US" w:eastAsia="zh-CN"/>
        </w:rPr>
        <w:t>月</w:t>
      </w:r>
      <w:r>
        <w:rPr>
          <w:rFonts w:hint="eastAsia" w:ascii="Times New Roman" w:hAnsi="Times New Roman" w:eastAsia="方正仿宋_GB2312" w:cs="Times New Roman"/>
          <w:b/>
          <w:bCs/>
          <w:sz w:val="30"/>
          <w:szCs w:val="30"/>
          <w:lang w:val="en-US" w:eastAsia="zh-CN"/>
        </w:rPr>
        <w:t>23</w:t>
      </w:r>
      <w:r>
        <w:rPr>
          <w:rFonts w:hint="eastAsia" w:ascii="方正仿宋_GB2312" w:hAnsi="方正仿宋_GB2312" w:eastAsia="方正仿宋_GB2312" w:cs="方正仿宋_GB2312"/>
          <w:b/>
          <w:bCs/>
          <w:sz w:val="30"/>
          <w:szCs w:val="30"/>
          <w:lang w:val="en-US" w:eastAsia="zh-CN"/>
        </w:rPr>
        <w:t>日之内系统提交冲抵申请及上传材料，过时视为放弃及无效申请，系统未审核通过前不得无故旷课缺勤</w:t>
      </w:r>
      <w:r>
        <w:rPr>
          <w:rFonts w:hint="eastAsia" w:ascii="方正仿宋_GB2312" w:hAnsi="方正仿宋_GB2312" w:eastAsia="方正仿宋_GB2312" w:cs="方正仿宋_GB2312"/>
          <w:b/>
          <w:bCs/>
          <w:sz w:val="30"/>
          <w:szCs w:val="30"/>
          <w:lang w:eastAsia="zh-CN"/>
        </w:rPr>
        <w:t>。</w:t>
      </w:r>
    </w:p>
    <w:p w14:paraId="19273D6F">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仿宋_GB2312" w:hAnsi="方正仿宋_GB2312" w:eastAsia="方正仿宋_GB2312" w:cs="方正仿宋_GB2312"/>
          <w:b/>
          <w:bCs/>
          <w:sz w:val="30"/>
          <w:szCs w:val="30"/>
          <w:lang w:eastAsia="zh-CN"/>
        </w:rPr>
      </w:pPr>
    </w:p>
    <w:p w14:paraId="04DA6A83">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仿宋_GB2312" w:hAnsi="方正仿宋_GB2312" w:eastAsia="方正仿宋_GB2312" w:cs="方正仿宋_GB2312"/>
          <w:b/>
          <w:bCs/>
          <w:sz w:val="30"/>
          <w:szCs w:val="30"/>
          <w:lang w:eastAsia="zh-CN"/>
        </w:rPr>
      </w:pPr>
    </w:p>
    <w:p w14:paraId="58495F08">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仿宋_GB2312" w:hAnsi="方正仿宋_GB2312" w:eastAsia="方正仿宋_GB2312" w:cs="方正仿宋_GB2312"/>
          <w:b/>
          <w:bCs/>
          <w:sz w:val="30"/>
          <w:szCs w:val="30"/>
          <w:lang w:eastAsia="zh-CN"/>
        </w:rPr>
      </w:pPr>
    </w:p>
    <w:p w14:paraId="5F452181">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right"/>
        <w:textAlignment w:val="auto"/>
        <w:rPr>
          <w:rFonts w:hint="eastAsia" w:ascii="方正仿宋_GB2312" w:hAnsi="方正仿宋_GB2312" w:eastAsia="方正仿宋_GB2312" w:cs="方正仿宋_GB2312"/>
          <w:b w:val="0"/>
          <w:bCs w:val="0"/>
          <w:sz w:val="30"/>
          <w:szCs w:val="30"/>
          <w:lang w:val="en-US" w:eastAsia="zh-CN"/>
        </w:rPr>
      </w:pPr>
      <w:r>
        <w:rPr>
          <w:rFonts w:hint="eastAsia" w:ascii="方正仿宋_GB2312" w:hAnsi="方正仿宋_GB2312" w:eastAsia="方正仿宋_GB2312" w:cs="方正仿宋_GB2312"/>
          <w:b w:val="0"/>
          <w:bCs w:val="0"/>
          <w:sz w:val="30"/>
          <w:szCs w:val="30"/>
          <w:lang w:val="en-US" w:eastAsia="zh-CN"/>
        </w:rPr>
        <w:t>讯飞人工智能学院</w:t>
      </w:r>
    </w:p>
    <w:p w14:paraId="0B7A268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right"/>
        <w:textAlignment w:val="auto"/>
        <w:rPr>
          <w:rFonts w:hint="eastAsia" w:ascii="方正仿宋_GB2312" w:hAnsi="方正仿宋_GB2312" w:eastAsia="方正仿宋_GB2312" w:cs="方正仿宋_GB2312"/>
          <w:b w:val="0"/>
          <w:bCs w:val="0"/>
          <w:sz w:val="30"/>
          <w:szCs w:val="30"/>
          <w:lang w:val="en-US" w:eastAsia="zh-CN"/>
        </w:rPr>
      </w:pPr>
      <w:r>
        <w:rPr>
          <w:rFonts w:hint="eastAsia" w:ascii="方正仿宋_GB2312" w:hAnsi="方正仿宋_GB2312" w:eastAsia="方正仿宋_GB2312" w:cs="方正仿宋_GB2312"/>
          <w:b w:val="0"/>
          <w:bCs w:val="0"/>
          <w:sz w:val="30"/>
          <w:szCs w:val="30"/>
          <w:lang w:val="en-US" w:eastAsia="zh-CN"/>
        </w:rPr>
        <w:t xml:space="preserve">                            </w:t>
      </w:r>
      <w:r>
        <w:rPr>
          <w:rFonts w:hint="default" w:ascii="Times New Roman" w:hAnsi="Times New Roman" w:eastAsia="方正仿宋_GB2312" w:cs="Times New Roman"/>
          <w:b w:val="0"/>
          <w:bCs w:val="0"/>
          <w:sz w:val="30"/>
          <w:szCs w:val="30"/>
          <w:lang w:val="en-US" w:eastAsia="zh-CN"/>
        </w:rPr>
        <w:t xml:space="preserve"> 2026</w:t>
      </w:r>
      <w:r>
        <w:rPr>
          <w:rFonts w:hint="eastAsia" w:ascii="方正仿宋_GB2312" w:hAnsi="方正仿宋_GB2312" w:eastAsia="方正仿宋_GB2312" w:cs="方正仿宋_GB2312"/>
          <w:b w:val="0"/>
          <w:bCs w:val="0"/>
          <w:sz w:val="30"/>
          <w:szCs w:val="30"/>
          <w:lang w:val="en-US" w:eastAsia="zh-CN"/>
        </w:rPr>
        <w:t>年</w:t>
      </w:r>
      <w:r>
        <w:rPr>
          <w:rFonts w:hint="eastAsia" w:ascii="Times New Roman" w:hAnsi="Times New Roman" w:eastAsia="方正仿宋_GB2312" w:cs="Times New Roman"/>
          <w:b w:val="0"/>
          <w:bCs w:val="0"/>
          <w:sz w:val="30"/>
          <w:szCs w:val="30"/>
          <w:lang w:val="en-US" w:eastAsia="zh-CN"/>
        </w:rPr>
        <w:t>9</w:t>
      </w:r>
      <w:r>
        <w:rPr>
          <w:rFonts w:hint="eastAsia" w:ascii="方正仿宋_GB2312" w:hAnsi="方正仿宋_GB2312" w:eastAsia="方正仿宋_GB2312" w:cs="方正仿宋_GB2312"/>
          <w:b w:val="0"/>
          <w:bCs w:val="0"/>
          <w:sz w:val="30"/>
          <w:szCs w:val="30"/>
          <w:lang w:val="en-US" w:eastAsia="zh-CN"/>
        </w:rPr>
        <w:t>月</w:t>
      </w:r>
      <w:bookmarkStart w:id="0" w:name="_GoBack"/>
      <w:r>
        <w:rPr>
          <w:rFonts w:hint="eastAsia" w:ascii="Times New Roman" w:hAnsi="Times New Roman" w:eastAsia="方正仿宋_GB2312" w:cs="Times New Roman"/>
          <w:b w:val="0"/>
          <w:bCs w:val="0"/>
          <w:sz w:val="30"/>
          <w:szCs w:val="30"/>
          <w:lang w:val="en-US" w:eastAsia="zh-CN"/>
        </w:rPr>
        <w:t>17</w:t>
      </w:r>
      <w:bookmarkEnd w:id="0"/>
      <w:r>
        <w:rPr>
          <w:rFonts w:hint="eastAsia" w:ascii="方正仿宋_GB2312" w:hAnsi="方正仿宋_GB2312" w:eastAsia="方正仿宋_GB2312" w:cs="方正仿宋_GB2312"/>
          <w:b w:val="0"/>
          <w:bCs w:val="0"/>
          <w:sz w:val="30"/>
          <w:szCs w:val="30"/>
          <w:lang w:val="en-US" w:eastAsia="zh-CN"/>
        </w:rPr>
        <w:t>日</w:t>
      </w:r>
    </w:p>
    <w:sectPr>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734AD6-3AB3-45FD-BB36-ABD7AC7666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0B053FC1-3F2D-429A-A609-D0083C76DBF2}"/>
  </w:font>
  <w:font w:name="方正仿宋_GB2312">
    <w:panose1 w:val="02000000000000000000"/>
    <w:charset w:val="86"/>
    <w:family w:val="auto"/>
    <w:pitch w:val="default"/>
    <w:sig w:usb0="A00002BF" w:usb1="184F6CFA" w:usb2="00000012" w:usb3="00000000" w:csb0="00040001" w:csb1="00000000"/>
    <w:embedRegular r:id="rId3" w:fontKey="{90EAAAC7-C5E8-41EE-B32E-8FD9367721E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27E3D"/>
    <w:multiLevelType w:val="singleLevel"/>
    <w:tmpl w:val="07F27E3D"/>
    <w:lvl w:ilvl="0" w:tentative="0">
      <w:start w:val="1"/>
      <w:numFmt w:val="decimal"/>
      <w:suff w:val="space"/>
      <w:lvlText w:val="%1."/>
      <w:lvlJc w:val="left"/>
    </w:lvl>
  </w:abstractNum>
  <w:abstractNum w:abstractNumId="1">
    <w:nsid w:val="349D27D0"/>
    <w:multiLevelType w:val="singleLevel"/>
    <w:tmpl w:val="349D27D0"/>
    <w:lvl w:ilvl="0" w:tentative="0">
      <w:start w:val="1"/>
      <w:numFmt w:val="decimal"/>
      <w:suff w:val="nothing"/>
      <w:lvlText w:val="（%1）"/>
      <w:lvlJc w:val="left"/>
    </w:lvl>
  </w:abstractNum>
  <w:abstractNum w:abstractNumId="2">
    <w:nsid w:val="77604694"/>
    <w:multiLevelType w:val="singleLevel"/>
    <w:tmpl w:val="77604694"/>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kMjMwNTgyMWVmNmUyYWM0NDEzZDdhMGQ3ZDlhMDcifQ=="/>
  </w:docVars>
  <w:rsids>
    <w:rsidRoot w:val="00B71620"/>
    <w:rsid w:val="000936CA"/>
    <w:rsid w:val="000F64A7"/>
    <w:rsid w:val="00122DF3"/>
    <w:rsid w:val="002A0FE0"/>
    <w:rsid w:val="003F5D55"/>
    <w:rsid w:val="00413D95"/>
    <w:rsid w:val="00442720"/>
    <w:rsid w:val="00442A7D"/>
    <w:rsid w:val="004519E7"/>
    <w:rsid w:val="00500494"/>
    <w:rsid w:val="005B2FFD"/>
    <w:rsid w:val="00725E28"/>
    <w:rsid w:val="008628CC"/>
    <w:rsid w:val="009D50D7"/>
    <w:rsid w:val="00A01CB8"/>
    <w:rsid w:val="00AA16B3"/>
    <w:rsid w:val="00B651C5"/>
    <w:rsid w:val="00B71620"/>
    <w:rsid w:val="00B80DB0"/>
    <w:rsid w:val="00C379C2"/>
    <w:rsid w:val="00CB2DB1"/>
    <w:rsid w:val="00D31ECC"/>
    <w:rsid w:val="00D517D3"/>
    <w:rsid w:val="00DD50A1"/>
    <w:rsid w:val="00DF15A9"/>
    <w:rsid w:val="00E102FA"/>
    <w:rsid w:val="00E25004"/>
    <w:rsid w:val="00EF2710"/>
    <w:rsid w:val="00FC0E3B"/>
    <w:rsid w:val="045B0DFE"/>
    <w:rsid w:val="146F13E0"/>
    <w:rsid w:val="184E44BF"/>
    <w:rsid w:val="1A7736D5"/>
    <w:rsid w:val="2130790C"/>
    <w:rsid w:val="263F5FA0"/>
    <w:rsid w:val="28937AD3"/>
    <w:rsid w:val="32413A87"/>
    <w:rsid w:val="33CB3AAC"/>
    <w:rsid w:val="3E424D9F"/>
    <w:rsid w:val="437213B1"/>
    <w:rsid w:val="47FE2AC4"/>
    <w:rsid w:val="49191524"/>
    <w:rsid w:val="52246915"/>
    <w:rsid w:val="5CAC1EC5"/>
    <w:rsid w:val="5D710FC2"/>
    <w:rsid w:val="5DFC5B86"/>
    <w:rsid w:val="62AC6E2F"/>
    <w:rsid w:val="693E426B"/>
    <w:rsid w:val="6B227F1F"/>
    <w:rsid w:val="6B341DDD"/>
    <w:rsid w:val="72C015C6"/>
    <w:rsid w:val="7BA70137"/>
    <w:rsid w:val="7E743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rFonts w:eastAsiaTheme="minorEastAsia"/>
      <w:kern w:val="2"/>
      <w:sz w:val="18"/>
      <w:szCs w:val="18"/>
    </w:rPr>
  </w:style>
  <w:style w:type="character" w:customStyle="1" w:styleId="8">
    <w:name w:val="页脚 Char"/>
    <w:basedOn w:val="6"/>
    <w:link w:val="2"/>
    <w:qFormat/>
    <w:uiPriority w:val="0"/>
    <w:rPr>
      <w:rFonts w:eastAsiaTheme="minorEastAsia"/>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518</Words>
  <Characters>559</Characters>
  <Lines>4</Lines>
  <Paragraphs>1</Paragraphs>
  <TotalTime>52</TotalTime>
  <ScaleCrop>false</ScaleCrop>
  <LinksUpToDate>false</LinksUpToDate>
  <CharactersWithSpaces>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2021-08-31T02:40:00Z</dcterms:created>
  <dc:creator>Lenovo</dc:creator>
  <cp:lastModifiedBy>恋恋</cp:lastModifiedBy>
  <cp:lastPrinted>2025-02-25T07:30:00Z</cp:lastPrinted>
  <dcterms:modified xsi:type="dcterms:W3CDTF">2026-09-17T02:13:50Z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AA8EDAC705034E2CAB09938C9CA5FEA6_13</vt:lpwstr>
  </property>
  <property fmtid="{D5CDD505-2E9C-101B-9397-08002B2CF9AE}" pid="4" name="KSOTemplateDocerSaveRecord">
    <vt:lpwstr>eyJoZGlkIjoiNDcxZGEyOGM0MTBiN2JhYTVlMmJmMzZkMzFmNmQxMmIiLCJ1c2VySWQiOiIzNDY2NzczMDYifQ==</vt:lpwstr>
  </property>
</Properties>
</file>