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ED6BE">
      <w:pPr>
        <w:spacing w:line="600" w:lineRule="exact"/>
        <w:rPr>
          <w:rFonts w:hint="eastAsia" w:ascii="Times New Roman" w:hAnsi="Times New Roman" w:eastAsia="方正黑体_GBK"/>
          <w:sz w:val="36"/>
          <w:szCs w:val="36"/>
          <w:lang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1</w:t>
      </w:r>
    </w:p>
    <w:p w14:paraId="6013AFC3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重庆财经学院</w:t>
      </w:r>
      <w:r>
        <w:rPr>
          <w:rFonts w:ascii="Times New Roman" w:hAnsi="Times New Roman" w:eastAsia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sz w:val="36"/>
          <w:szCs w:val="36"/>
        </w:rPr>
        <w:t>6</w:t>
      </w:r>
      <w:r>
        <w:rPr>
          <w:rFonts w:ascii="Times New Roman" w:hAnsi="Times New Roman" w:eastAsia="方正小标宋_GBK"/>
          <w:sz w:val="36"/>
          <w:szCs w:val="36"/>
        </w:rPr>
        <w:t>年微课教学比赛决赛作品汇总表</w:t>
      </w:r>
    </w:p>
    <w:p w14:paraId="0B256D7E">
      <w:pPr>
        <w:spacing w:line="600" w:lineRule="exact"/>
        <w:ind w:firstLine="840" w:firstLineChars="3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学院</w:t>
      </w:r>
      <w:r>
        <w:rPr>
          <w:rFonts w:ascii="Times New Roman" w:hAnsi="Times New Roman" w:eastAsia="方正仿宋_GBK"/>
          <w:sz w:val="28"/>
          <w:szCs w:val="28"/>
        </w:rPr>
        <w:t xml:space="preserve">名称（公章）：          联系人及电话：              时间：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>年  月  日</w:t>
      </w:r>
    </w:p>
    <w:tbl>
      <w:tblPr>
        <w:tblStyle w:val="5"/>
        <w:tblW w:w="14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261"/>
        <w:gridCol w:w="1130"/>
        <w:gridCol w:w="1131"/>
        <w:gridCol w:w="1279"/>
        <w:gridCol w:w="1273"/>
        <w:gridCol w:w="2268"/>
        <w:gridCol w:w="1843"/>
        <w:gridCol w:w="1561"/>
      </w:tblGrid>
      <w:tr w14:paraId="3FE0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B2901">
            <w:pPr>
              <w:spacing w:line="500" w:lineRule="exact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8"/>
              </w:rPr>
              <w:t>序号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5706E">
            <w:pPr>
              <w:spacing w:line="500" w:lineRule="exact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8"/>
              </w:rPr>
              <w:t>作品</w:t>
            </w:r>
            <w:r>
              <w:rPr>
                <w:rFonts w:ascii="Times New Roman" w:hAnsi="Times New Roman" w:eastAsia="方正黑体_GBK"/>
                <w:sz w:val="24"/>
                <w:szCs w:val="28"/>
              </w:rPr>
              <w:t>名称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706F7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学科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26444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类别</w:t>
            </w: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77273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8"/>
              </w:rPr>
              <w:t>授课语言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19900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8"/>
              </w:rPr>
              <w:t>赛道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EF6C7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作者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DCA56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电话</w:t>
            </w: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8EC52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是否同</w:t>
            </w:r>
          </w:p>
          <w:p w14:paraId="63474011">
            <w:pPr>
              <w:spacing w:line="500" w:lineRule="exact"/>
              <w:ind w:firstLine="62" w:firstLineChars="26"/>
              <w:jc w:val="center"/>
              <w:rPr>
                <w:rFonts w:ascii="Times New Roman" w:hAnsi="Times New Roman" w:eastAsia="方正黑体_GBK"/>
                <w:sz w:val="24"/>
                <w:szCs w:val="28"/>
              </w:rPr>
            </w:pPr>
            <w:r>
              <w:rPr>
                <w:rFonts w:ascii="Times New Roman" w:hAnsi="Times New Roman" w:eastAsia="方正黑体_GBK"/>
                <w:sz w:val="24"/>
                <w:szCs w:val="28"/>
              </w:rPr>
              <w:t>意网上展示</w:t>
            </w:r>
          </w:p>
        </w:tc>
      </w:tr>
      <w:tr w14:paraId="34A1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6D257EC">
            <w:pPr>
              <w:spacing w:line="600" w:lineRule="exact"/>
              <w:ind w:firstLine="229" w:firstLineChars="82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0072C7D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E66025F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3401B24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23B100E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3045BAC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510290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A594FB4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EB62658">
            <w:pPr>
              <w:spacing w:line="600" w:lineRule="exact"/>
              <w:ind w:firstLine="560" w:firstLineChars="200"/>
              <w:rPr>
                <w:rFonts w:ascii="Times New Roman" w:hAnsi="Times New Roman" w:eastAsia="方正仿宋"/>
                <w:sz w:val="28"/>
                <w:szCs w:val="28"/>
              </w:rPr>
            </w:pPr>
          </w:p>
        </w:tc>
      </w:tr>
      <w:tr w14:paraId="3D4E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6FBCE38">
            <w:pPr>
              <w:spacing w:line="600" w:lineRule="exact"/>
              <w:ind w:firstLine="196" w:firstLineChars="82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CD5334A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D99AC82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184EFE4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518E71F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94CEF5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0364D01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FF4598D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97802E6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</w:tr>
      <w:tr w14:paraId="76EF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95F6F0A">
            <w:pPr>
              <w:spacing w:line="600" w:lineRule="exact"/>
              <w:ind w:firstLine="196" w:firstLineChars="82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77A08CA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C92800A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DF8B5D1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1ADEE3D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9F609E4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8CC82B2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65ECAB2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FB9F665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</w:tr>
      <w:tr w14:paraId="0342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44D33C0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C78B64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F184EF9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A10B54F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091137E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D34961F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D711EA8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E8B26B9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80A39B1">
            <w:pPr>
              <w:spacing w:line="600" w:lineRule="exact"/>
              <w:ind w:firstLine="480" w:firstLineChars="200"/>
              <w:rPr>
                <w:rFonts w:ascii="Times New Roman" w:hAnsi="Times New Roman" w:eastAsia="方正仿宋"/>
                <w:sz w:val="24"/>
                <w:szCs w:val="24"/>
              </w:rPr>
            </w:pPr>
          </w:p>
        </w:tc>
      </w:tr>
    </w:tbl>
    <w:p w14:paraId="3B653C90">
      <w:pPr>
        <w:spacing w:line="50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说明：</w:t>
      </w:r>
      <w:r>
        <w:rPr>
          <w:rFonts w:hint="eastAsia" w:ascii="Times New Roman" w:hAnsi="Times New Roman" w:eastAsia="方正仿宋_GBK"/>
          <w:sz w:val="28"/>
          <w:szCs w:val="28"/>
        </w:rPr>
        <w:t>1</w:t>
      </w:r>
      <w:r>
        <w:rPr>
          <w:rFonts w:ascii="Times New Roman" w:hAnsi="Times New Roman" w:eastAsia="方正仿宋_GBK"/>
          <w:sz w:val="28"/>
          <w:szCs w:val="28"/>
        </w:rPr>
        <w:t>.“类别”填写：通识课、公共基础课、专业基础课、专业核心课、思政课程。</w:t>
      </w:r>
    </w:p>
    <w:p w14:paraId="71C03004">
      <w:pPr>
        <w:spacing w:line="500" w:lineRule="exact"/>
        <w:ind w:firstLine="840" w:firstLineChars="3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2</w:t>
      </w:r>
      <w:r>
        <w:rPr>
          <w:rFonts w:ascii="Times New Roman" w:hAnsi="Times New Roman" w:eastAsia="方正仿宋_GBK"/>
          <w:sz w:val="28"/>
          <w:szCs w:val="28"/>
        </w:rPr>
        <w:t>. “</w:t>
      </w:r>
      <w:r>
        <w:rPr>
          <w:rFonts w:hint="eastAsia" w:ascii="Times New Roman" w:hAnsi="Times New Roman" w:eastAsia="方正仿宋_GBK"/>
          <w:sz w:val="28"/>
          <w:szCs w:val="28"/>
        </w:rPr>
        <w:t>授课语言</w:t>
      </w:r>
      <w:r>
        <w:rPr>
          <w:rFonts w:ascii="Times New Roman" w:hAnsi="Times New Roman" w:eastAsia="方正仿宋_GBK"/>
          <w:sz w:val="28"/>
          <w:szCs w:val="28"/>
        </w:rPr>
        <w:t>”</w:t>
      </w:r>
      <w:r>
        <w:rPr>
          <w:rFonts w:hint="eastAsia" w:ascii="Times New Roman" w:hAnsi="Times New Roman" w:eastAsia="方正仿宋_GBK"/>
          <w:sz w:val="28"/>
          <w:szCs w:val="28"/>
        </w:rPr>
        <w:t>请填写相应语种。</w:t>
      </w:r>
    </w:p>
    <w:p w14:paraId="600E3317">
      <w:pPr>
        <w:spacing w:line="500" w:lineRule="exact"/>
        <w:ind w:firstLine="840" w:firstLineChars="3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3.“赛道”填写：赛道1、赛道2、赛道3、赛道4。</w:t>
      </w:r>
    </w:p>
    <w:p w14:paraId="43336F2B">
      <w:pPr>
        <w:spacing w:line="500" w:lineRule="exact"/>
        <w:ind w:firstLine="840" w:firstLineChars="300"/>
        <w:rPr>
          <w:rFonts w:ascii="Times New Roman" w:hAnsi="Times New Roman" w:eastAsia="方正黑体_GBK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46" w:right="1985" w:bottom="1446" w:left="1644" w:header="851" w:footer="1247" w:gutter="0"/>
          <w:pgNumType w:fmt="numberInDash"/>
          <w:cols w:space="720" w:num="1"/>
          <w:docGrid w:linePitch="600" w:charSpace="22922"/>
        </w:sectPr>
      </w:pPr>
      <w:r>
        <w:rPr>
          <w:rFonts w:hint="eastAsia" w:ascii="Times New Roman" w:hAnsi="Times New Roman" w:eastAsia="方正仿宋_GBK"/>
          <w:sz w:val="28"/>
          <w:szCs w:val="28"/>
        </w:rPr>
        <w:t>4．如有多位作者请按作者排序准确填写。</w:t>
      </w:r>
    </w:p>
    <w:p w14:paraId="279C8A11">
      <w:pPr>
        <w:spacing w:line="60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 w14:paraId="6450B711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重庆财经学院2026年</w:t>
      </w:r>
      <w:r>
        <w:rPr>
          <w:rFonts w:ascii="Times New Roman" w:hAnsi="Times New Roman" w:eastAsia="方正小标宋_GBK"/>
          <w:sz w:val="36"/>
          <w:szCs w:val="36"/>
        </w:rPr>
        <w:t>微课教学比赛评审标准</w:t>
      </w:r>
    </w:p>
    <w:tbl>
      <w:tblPr>
        <w:tblStyle w:val="5"/>
        <w:tblW w:w="98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51"/>
        <w:gridCol w:w="6936"/>
      </w:tblGrid>
      <w:tr w14:paraId="783F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503DC">
            <w:pPr>
              <w:spacing w:line="300" w:lineRule="exact"/>
              <w:jc w:val="center"/>
              <w:rPr>
                <w:rFonts w:ascii="方正仿宋_GBK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5D9EB5">
            <w:pPr>
              <w:spacing w:line="300" w:lineRule="exact"/>
              <w:jc w:val="center"/>
              <w:rPr>
                <w:rFonts w:ascii="方正仿宋_GBK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76174">
            <w:pPr>
              <w:spacing w:line="300" w:lineRule="exact"/>
              <w:jc w:val="center"/>
              <w:rPr>
                <w:rFonts w:ascii="方正仿宋_GBK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指标说明</w:t>
            </w:r>
          </w:p>
        </w:tc>
      </w:tr>
      <w:tr w14:paraId="1BE9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B95E2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选题设计（15分）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D77F6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选题简明</w:t>
            </w:r>
          </w:p>
          <w:p w14:paraId="5BB0A68B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7A9DA1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主要针对知识点、例题/习题、实验活动等环节进行讲授、演算、分析、推理、答疑等教学选题。尽量“小（微）而精”，是围绕某个具体的点，而不是抽象、宽泛的面。</w:t>
            </w:r>
          </w:p>
        </w:tc>
      </w:tr>
      <w:tr w14:paraId="2864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981D7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C0949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设计合理</w:t>
            </w:r>
          </w:p>
          <w:p w14:paraId="10F5AC57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052F3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应围绕教学或学习中的常见、典型、有代表的问题或内容进行针对性设计，要能够有效解决教与学过程中的重点、难点、疑点、考点等问题。</w:t>
            </w:r>
          </w:p>
        </w:tc>
      </w:tr>
      <w:tr w14:paraId="556C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0E50A3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教学内容（30分）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A12FE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科学正确</w:t>
            </w:r>
          </w:p>
          <w:p w14:paraId="7F0119EB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256B3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教学内容严谨，不出现任何科学性错误，将专业知识与思政教育元素有机融合，将价值塑造、知识传授和能力培养三者融为一体。</w:t>
            </w:r>
          </w:p>
        </w:tc>
      </w:tr>
      <w:tr w14:paraId="15DB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29B9D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254CC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难度合理</w:t>
            </w:r>
          </w:p>
          <w:p w14:paraId="3B2CB495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FD61C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专题或知识点内容体现一定的高阶性、创新性和挑战度，能有效帮助解决课程教学中一些重点、难点或复杂问题。</w:t>
            </w:r>
          </w:p>
        </w:tc>
      </w:tr>
      <w:tr w14:paraId="7538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45266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1304D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逻辑清晰</w:t>
            </w:r>
          </w:p>
          <w:p w14:paraId="10D7216F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58D53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教学内容的组织与编排符合学生的认知逻辑规律，过程主线清晰，重点突出，逻辑性强，明了易懂。</w:t>
            </w:r>
          </w:p>
        </w:tc>
      </w:tr>
      <w:tr w14:paraId="7EC7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70DAA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作品规范（30分）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173A5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结构完整（10分）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6A167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具有一定的独立性和完整性，作品必须提供：微课视频、教学大纲、微教案、微课件、微反思等。</w:t>
            </w:r>
          </w:p>
        </w:tc>
      </w:tr>
      <w:tr w14:paraId="63C2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EC7E4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1F040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技术规范（15分）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E91AB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微课视频时长一般为7-10分钟，图像清晰稳定、构图合理、声音清楚、字幕准确；</w:t>
            </w:r>
          </w:p>
          <w:p w14:paraId="64A72F8F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主讲教师要充分展现良好教学风貌，设计合理时长真人真声出镜录制；</w:t>
            </w:r>
          </w:p>
          <w:p w14:paraId="7CEB2EE5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教学设计围绕所选主题进行，重点突出，注重实效，体现完整设计思路；</w:t>
            </w:r>
          </w:p>
          <w:p w14:paraId="27934D79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微课件设计形象直观，层次分明，简单明了，教学辅助效果好；</w:t>
            </w:r>
          </w:p>
          <w:p w14:paraId="4B44CDDC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外语微课作品需在微课视频中提供中外文双语字幕。</w:t>
            </w:r>
          </w:p>
        </w:tc>
      </w:tr>
      <w:tr w14:paraId="150B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D23C3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E046D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语言规范</w:t>
            </w:r>
          </w:p>
          <w:p w14:paraId="4A45C939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053BB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语言标准，声音洪亮，有节奏感，有感染力。</w:t>
            </w:r>
          </w:p>
        </w:tc>
      </w:tr>
      <w:tr w14:paraId="6F72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2AE7E5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教学效果（25分）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30B0C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形式新颖（10分）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FD932">
            <w:pPr>
              <w:spacing w:line="300" w:lineRule="exact"/>
              <w:rPr>
                <w:rFonts w:ascii="方正仿宋_GBK" w:hAnsi="Times New Roman" w:eastAsia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pacing w:val="-10"/>
                <w:kern w:val="0"/>
                <w:sz w:val="24"/>
                <w:szCs w:val="24"/>
              </w:rPr>
              <w:t>构思新颖，教学方法富有创意，不拘泥于传统的课堂教学模式，类型包括但不限于：讲授类、讨论类、解题类、答疑类、实验类、活动类、其他类；录制方法与制作工具可以根据作品需要自由组合。</w:t>
            </w:r>
          </w:p>
        </w:tc>
      </w:tr>
      <w:tr w14:paraId="751E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2D2E6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7B825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趣味性强（10分）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29677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教学过程深入浅出，形象生动，精彩有趣，启发引导性强，有利于提升学生学习积极性、主动性。</w:t>
            </w:r>
          </w:p>
        </w:tc>
      </w:tr>
      <w:tr w14:paraId="72EF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6006A1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A7BDD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目标达成</w:t>
            </w:r>
          </w:p>
          <w:p w14:paraId="54648F2F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18AAF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完成设定的教学目标，有效解决实际教学问题，促进学生思维的提升、能力的提高。</w:t>
            </w:r>
          </w:p>
        </w:tc>
      </w:tr>
    </w:tbl>
    <w:p w14:paraId="639E1807">
      <w:pPr>
        <w:tabs>
          <w:tab w:val="left" w:pos="8216"/>
          <w:tab w:val="left" w:pos="8690"/>
        </w:tabs>
        <w:spacing w:line="600" w:lineRule="exact"/>
        <w:jc w:val="left"/>
        <w:rPr>
          <w:rFonts w:ascii="方正仿宋_GBK" w:eastAsia="方正仿宋_GBK"/>
          <w:sz w:val="28"/>
          <w:szCs w:val="28"/>
        </w:rPr>
      </w:pPr>
    </w:p>
    <w:sectPr>
      <w:pgSz w:w="11906" w:h="16838"/>
      <w:pgMar w:top="1985" w:right="1446" w:bottom="1644" w:left="1446" w:header="851" w:footer="1247" w:gutter="0"/>
      <w:pgNumType w:fmt="numberInDash"/>
      <w:cols w:space="720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D3F9F19-6BAD-40BE-86AD-827AE729DF5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0F8214A-4364-4434-998E-4501A4E139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60FCD67-5A67-4D13-A55F-A8830821929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FF2E667-44EA-4AFF-BF18-02BDB386BE49}"/>
  </w:font>
  <w:font w:name="方正仿宋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523C1716-8C95-476A-B58B-389AA5E3E5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65BC6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4341B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NotTrackMoves/>
  <w:documentProtection w:edit="readOnly"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zVkNjFhOWZlOTNmYWI1YzJmYjIyNWYzNGYzOWUifQ=="/>
    <w:docVar w:name="KGWebUrl" w:val="http://oa.cqeic.cn:80/seeyon/officeservlet"/>
  </w:docVars>
  <w:rsids>
    <w:rsidRoot w:val="00C80CB6"/>
    <w:rsid w:val="00001A6F"/>
    <w:rsid w:val="00004AF7"/>
    <w:rsid w:val="00071B3C"/>
    <w:rsid w:val="0009389C"/>
    <w:rsid w:val="000D14E6"/>
    <w:rsid w:val="00112D27"/>
    <w:rsid w:val="00132498"/>
    <w:rsid w:val="001329B8"/>
    <w:rsid w:val="002032B9"/>
    <w:rsid w:val="00251E88"/>
    <w:rsid w:val="002D4BAC"/>
    <w:rsid w:val="0030734A"/>
    <w:rsid w:val="00327304"/>
    <w:rsid w:val="00346552"/>
    <w:rsid w:val="00382ABB"/>
    <w:rsid w:val="003969FA"/>
    <w:rsid w:val="003C174D"/>
    <w:rsid w:val="00414F95"/>
    <w:rsid w:val="00445E0B"/>
    <w:rsid w:val="004512D6"/>
    <w:rsid w:val="004B693D"/>
    <w:rsid w:val="004E0421"/>
    <w:rsid w:val="00506967"/>
    <w:rsid w:val="00514FBC"/>
    <w:rsid w:val="00534E6E"/>
    <w:rsid w:val="005C5982"/>
    <w:rsid w:val="0061389E"/>
    <w:rsid w:val="00617D42"/>
    <w:rsid w:val="00656938"/>
    <w:rsid w:val="00670C05"/>
    <w:rsid w:val="00682A83"/>
    <w:rsid w:val="006B3BCC"/>
    <w:rsid w:val="006E27A7"/>
    <w:rsid w:val="00776B6D"/>
    <w:rsid w:val="00786868"/>
    <w:rsid w:val="0082294B"/>
    <w:rsid w:val="00870D8B"/>
    <w:rsid w:val="008979ED"/>
    <w:rsid w:val="008E01D6"/>
    <w:rsid w:val="00916D2B"/>
    <w:rsid w:val="00952EA0"/>
    <w:rsid w:val="00A12617"/>
    <w:rsid w:val="00A474CB"/>
    <w:rsid w:val="00A66BC5"/>
    <w:rsid w:val="00A826D2"/>
    <w:rsid w:val="00A9771F"/>
    <w:rsid w:val="00AA4589"/>
    <w:rsid w:val="00B0603D"/>
    <w:rsid w:val="00B51646"/>
    <w:rsid w:val="00B54E28"/>
    <w:rsid w:val="00B854E9"/>
    <w:rsid w:val="00B8760E"/>
    <w:rsid w:val="00BC4150"/>
    <w:rsid w:val="00BE4311"/>
    <w:rsid w:val="00C006AC"/>
    <w:rsid w:val="00C07960"/>
    <w:rsid w:val="00C36935"/>
    <w:rsid w:val="00C40100"/>
    <w:rsid w:val="00C80CB6"/>
    <w:rsid w:val="00D07B2D"/>
    <w:rsid w:val="00DC0802"/>
    <w:rsid w:val="00E069BD"/>
    <w:rsid w:val="00E255E6"/>
    <w:rsid w:val="00E32D7B"/>
    <w:rsid w:val="00EC2E2C"/>
    <w:rsid w:val="00F044C2"/>
    <w:rsid w:val="00F3038D"/>
    <w:rsid w:val="00FA3034"/>
    <w:rsid w:val="01E00F84"/>
    <w:rsid w:val="03A82EA4"/>
    <w:rsid w:val="0A63705C"/>
    <w:rsid w:val="1B970EB9"/>
    <w:rsid w:val="22BB6ED2"/>
    <w:rsid w:val="257F355E"/>
    <w:rsid w:val="29373BF1"/>
    <w:rsid w:val="2D436161"/>
    <w:rsid w:val="33CC4836"/>
    <w:rsid w:val="40F15B8D"/>
    <w:rsid w:val="40F574B3"/>
    <w:rsid w:val="457E2B76"/>
    <w:rsid w:val="476E567B"/>
    <w:rsid w:val="4B282F6D"/>
    <w:rsid w:val="4E9E5ADF"/>
    <w:rsid w:val="51A258E6"/>
    <w:rsid w:val="6C0B07BA"/>
    <w:rsid w:val="7EDB8903"/>
    <w:rsid w:val="DBF89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0"/>
  </w:style>
  <w:style w:type="character" w:customStyle="1" w:styleId="8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autoRedefine/>
    <w:qFormat/>
    <w:uiPriority w:val="99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511</Characters>
  <Lines>28</Lines>
  <Paragraphs>7</Paragraphs>
  <TotalTime>1</TotalTime>
  <ScaleCrop>false</ScaleCrop>
  <LinksUpToDate>false</LinksUpToDate>
  <CharactersWithSpaces>556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2024-05-06T06:45:00Z</dcterms:created>
  <dc:creator>吴玉洪</dc:creator>
  <cp:lastModifiedBy>霜霜</cp:lastModifiedBy>
  <cp:lastPrinted>2024-04-30T08:46:00Z</cp:lastPrinted>
  <dcterms:modified xsi:type="dcterms:W3CDTF">2026-05-25T08:33:34Z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407C004A1C9040A1858935317587443E_13</vt:lpwstr>
  </property>
  <property fmtid="{D5CDD505-2E9C-101B-9397-08002B2CF9AE}" pid="4" name="KSOTemplateDocerSaveRecord">
    <vt:lpwstr>eyJoZGlkIjoiM2Y0NzVkNjFhOWZlOTNmYWI1YzJmYjIyNWYzNGYzOWUiLCJ1c2VySWQiOiI5ODgzMzUxMDQifQ==</vt:lpwstr>
  </property>
</Properties>
</file>