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66923">
      <w:pPr>
        <w:widowControl/>
        <w:jc w:val="left"/>
        <w:rPr>
          <w:rFonts w:ascii="宋体" w:hAnsi="宋体"/>
          <w:b/>
          <w:sz w:val="18"/>
          <w:szCs w:val="22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28"/>
          <w:szCs w:val="28"/>
        </w:rPr>
        <w:t>附件3</w:t>
      </w:r>
    </w:p>
    <w:p w14:paraId="08FF1722">
      <w:pPr>
        <w:spacing w:line="5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重庆财经学院</w:t>
      </w:r>
    </w:p>
    <w:p w14:paraId="00FEA78B">
      <w:pPr>
        <w:spacing w:line="5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“GPR进阶式”海外课堂学分置换项目拟置换课程申请表</w:t>
      </w:r>
      <w:bookmarkEnd w:id="0"/>
    </w:p>
    <w:tbl>
      <w:tblPr>
        <w:tblStyle w:val="2"/>
        <w:tblW w:w="9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495"/>
        <w:gridCol w:w="791"/>
        <w:gridCol w:w="911"/>
        <w:gridCol w:w="960"/>
        <w:gridCol w:w="608"/>
        <w:gridCol w:w="548"/>
        <w:gridCol w:w="718"/>
        <w:gridCol w:w="709"/>
        <w:gridCol w:w="709"/>
        <w:gridCol w:w="1348"/>
      </w:tblGrid>
      <w:tr w14:paraId="1707700F">
        <w:trPr>
          <w:trHeight w:val="401" w:hRule="atLeast"/>
          <w:jc w:val="center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8D0DB8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1619AB0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278DBE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学院</w:t>
            </w:r>
          </w:p>
        </w:tc>
        <w:tc>
          <w:tcPr>
            <w:tcW w:w="4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8719D9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DCBF811">
        <w:trPr>
          <w:trHeight w:val="459" w:hRule="atLeast"/>
          <w:jc w:val="center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79FFDF4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专业</w:t>
            </w:r>
          </w:p>
        </w:tc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18E5F6B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65846F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学号</w:t>
            </w:r>
          </w:p>
        </w:tc>
        <w:tc>
          <w:tcPr>
            <w:tcW w:w="4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A34A2C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40F3BB4">
        <w:trPr>
          <w:trHeight w:val="475" w:hRule="atLeast"/>
          <w:jc w:val="center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AF862E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班级</w:t>
            </w:r>
          </w:p>
        </w:tc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A1DFA6E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E94C4E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4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9AE53B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9C082AF">
        <w:trPr>
          <w:trHeight w:val="329" w:hRule="atLeast"/>
          <w:jc w:val="center"/>
        </w:trPr>
        <w:tc>
          <w:tcPr>
            <w:tcW w:w="93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D4B6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申请项目及学分置换课程（由学生本人填写）</w:t>
            </w:r>
          </w:p>
        </w:tc>
      </w:tr>
      <w:tr w14:paraId="5F81D838">
        <w:trPr>
          <w:trHeight w:val="447" w:hRule="atLeast"/>
          <w:jc w:val="center"/>
        </w:trPr>
        <w:tc>
          <w:tcPr>
            <w:tcW w:w="3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A287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申请项目</w:t>
            </w:r>
          </w:p>
        </w:tc>
        <w:tc>
          <w:tcPr>
            <w:tcW w:w="56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CE53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拟置换学分课程</w:t>
            </w:r>
          </w:p>
        </w:tc>
      </w:tr>
      <w:tr w14:paraId="0BDFB92C">
        <w:trPr>
          <w:trHeight w:val="447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DA56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项目名称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6EE2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DBD4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学分</w:t>
            </w:r>
          </w:p>
        </w:tc>
        <w:tc>
          <w:tcPr>
            <w:tcW w:w="2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8FBB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课程名称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BBB6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08A4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898A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开课学期</w:t>
            </w:r>
          </w:p>
        </w:tc>
      </w:tr>
      <w:tr w14:paraId="7649FA49">
        <w:trPr>
          <w:trHeight w:val="468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BDEE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5A0D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7948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78CB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F621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E180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45A1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41505EA">
        <w:trPr>
          <w:trHeight w:val="459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072C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866E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2085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B946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50EB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ECA4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DBA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3E70E9C">
        <w:trPr>
          <w:trHeight w:val="394" w:hRule="atLeast"/>
          <w:jc w:val="center"/>
        </w:trPr>
        <w:tc>
          <w:tcPr>
            <w:tcW w:w="93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DEB3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核准学分置换课程（由国际合作交流科填写）</w:t>
            </w:r>
          </w:p>
        </w:tc>
      </w:tr>
      <w:tr w14:paraId="2A6E7B6D">
        <w:trPr>
          <w:trHeight w:val="447" w:hRule="atLeast"/>
          <w:jc w:val="center"/>
        </w:trPr>
        <w:tc>
          <w:tcPr>
            <w:tcW w:w="3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68D7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参与项目情况</w:t>
            </w:r>
          </w:p>
        </w:tc>
        <w:tc>
          <w:tcPr>
            <w:tcW w:w="56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01A5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核准置换学分课程</w:t>
            </w:r>
          </w:p>
        </w:tc>
      </w:tr>
      <w:tr w14:paraId="677C4C4D">
        <w:trPr>
          <w:trHeight w:val="447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B2D08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项目名称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46E6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学分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2ED1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成绩</w:t>
            </w:r>
          </w:p>
        </w:tc>
        <w:tc>
          <w:tcPr>
            <w:tcW w:w="2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B4BF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课程名称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06B5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08E7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成绩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658A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备注</w:t>
            </w:r>
          </w:p>
        </w:tc>
      </w:tr>
      <w:tr w14:paraId="2041AEC5">
        <w:trPr>
          <w:trHeight w:val="468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1996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1C4B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2FD9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C744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22EE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45A7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4C00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44205B9">
        <w:trPr>
          <w:trHeight w:val="459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C89F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356D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3B76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4062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3A10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FB9B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D811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42E688E">
        <w:trPr>
          <w:trHeight w:val="451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6A53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C5BB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5B35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40E8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AD24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9A8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D5AF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606BFBA">
        <w:trPr>
          <w:trHeight w:val="1417" w:hRule="atLeast"/>
          <w:jc w:val="center"/>
        </w:trPr>
        <w:tc>
          <w:tcPr>
            <w:tcW w:w="47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2F97E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所在学院审核意见：</w:t>
            </w:r>
          </w:p>
          <w:p w14:paraId="52A1ADE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</w:t>
            </w:r>
          </w:p>
          <w:p w14:paraId="4860B66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签章：</w:t>
            </w:r>
          </w:p>
          <w:p w14:paraId="4C2071D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年</w:t>
            </w:r>
            <w:r>
              <w:rPr>
                <w:rFonts w:ascii="仿宋" w:hAnsi="仿宋" w:eastAsia="仿宋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</w:rPr>
              <w:t>月</w:t>
            </w:r>
            <w:r>
              <w:rPr>
                <w:rFonts w:ascii="仿宋" w:hAnsi="仿宋" w:eastAsia="仿宋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</w:rPr>
              <w:t xml:space="preserve"> 日</w:t>
            </w:r>
          </w:p>
        </w:tc>
        <w:tc>
          <w:tcPr>
            <w:tcW w:w="4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CC485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国际合作与交流处意见：</w:t>
            </w:r>
          </w:p>
          <w:p w14:paraId="0132BD7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</w:t>
            </w:r>
          </w:p>
          <w:p w14:paraId="7B01A2A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签章：</w:t>
            </w:r>
          </w:p>
          <w:p w14:paraId="24C2461A">
            <w:pPr>
              <w:ind w:firstLine="2520" w:firstLineChars="1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</w:t>
            </w:r>
            <w:r>
              <w:rPr>
                <w:rFonts w:ascii="仿宋" w:hAnsi="仿宋" w:eastAsia="仿宋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</w:rPr>
              <w:t>月</w:t>
            </w:r>
            <w:r>
              <w:rPr>
                <w:rFonts w:ascii="仿宋" w:hAnsi="仿宋" w:eastAsia="仿宋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</w:rPr>
              <w:t>日</w:t>
            </w:r>
          </w:p>
        </w:tc>
      </w:tr>
      <w:tr w14:paraId="2D7FF7F5">
        <w:trPr>
          <w:trHeight w:val="1417" w:hRule="atLeast"/>
          <w:jc w:val="center"/>
        </w:trPr>
        <w:tc>
          <w:tcPr>
            <w:tcW w:w="47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42DBD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教学运行科处理结果：</w:t>
            </w:r>
          </w:p>
          <w:p w14:paraId="78D6E9B8">
            <w:pPr>
              <w:rPr>
                <w:rFonts w:ascii="仿宋" w:hAnsi="仿宋" w:eastAsia="仿宋"/>
                <w:szCs w:val="21"/>
              </w:rPr>
            </w:pPr>
          </w:p>
          <w:p w14:paraId="1C4534CE">
            <w:pPr>
              <w:rPr>
                <w:rFonts w:ascii="仿宋" w:hAnsi="仿宋" w:eastAsia="仿宋"/>
                <w:szCs w:val="21"/>
              </w:rPr>
            </w:pPr>
          </w:p>
          <w:p w14:paraId="6A903DDF">
            <w:pPr>
              <w:ind w:firstLine="3360" w:firstLineChars="16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签字：</w:t>
            </w:r>
          </w:p>
          <w:p w14:paraId="4E738A1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　　　　　　　　　　　年　 月　 日</w:t>
            </w:r>
          </w:p>
        </w:tc>
        <w:tc>
          <w:tcPr>
            <w:tcW w:w="4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D32D0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教务处意见：</w:t>
            </w:r>
          </w:p>
          <w:p w14:paraId="6D06A036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  <w:p w14:paraId="21343875">
            <w:pPr>
              <w:ind w:left="569" w:leftChars="271" w:firstLine="1785" w:firstLineChars="850"/>
              <w:rPr>
                <w:rFonts w:ascii="仿宋" w:hAnsi="仿宋" w:eastAsia="仿宋"/>
                <w:szCs w:val="21"/>
              </w:rPr>
            </w:pPr>
          </w:p>
          <w:p w14:paraId="5D3426AB">
            <w:pPr>
              <w:ind w:firstLine="2940" w:firstLineChars="14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签章：</w:t>
            </w:r>
          </w:p>
          <w:p w14:paraId="48A832B2">
            <w:pPr>
              <w:ind w:firstLine="1890" w:firstLineChars="90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 月   日</w:t>
            </w:r>
          </w:p>
        </w:tc>
      </w:tr>
    </w:tbl>
    <w:p w14:paraId="68811207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备注：</w:t>
      </w:r>
    </w:p>
    <w:p w14:paraId="21B702D0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1</w:t>
      </w:r>
      <w:r>
        <w:rPr>
          <w:rFonts w:hint="eastAsia" w:ascii="仿宋" w:hAnsi="仿宋" w:eastAsia="仿宋"/>
          <w:szCs w:val="21"/>
        </w:rPr>
        <w:t>.学生须在申请项目时提交该申请表（一式四份），在项目结束两周内将成绩单复印件（四份）提交至国际合作与交流处。</w:t>
      </w:r>
    </w:p>
    <w:p w14:paraId="4CC98A4A">
      <w:pPr>
        <w:ind w:left="525" w:leftChars="200" w:hanging="105" w:hangingChars="5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2</w:t>
      </w:r>
      <w:r>
        <w:rPr>
          <w:rFonts w:hint="eastAsia" w:ascii="仿宋" w:hAnsi="仿宋" w:eastAsia="仿宋"/>
          <w:szCs w:val="21"/>
        </w:rPr>
        <w:t>.所有纸质材料一式四份，学生本人、所在学院、国际合作与交流处、教务处各执一份。</w:t>
      </w:r>
    </w:p>
    <w:p w14:paraId="4391F388">
      <w:pPr>
        <w:ind w:left="525" w:leftChars="200" w:hanging="105" w:hangingChars="50"/>
        <w:jc w:val="righ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" w:hAnsi="仿宋" w:eastAsia="仿宋"/>
          <w:b/>
          <w:szCs w:val="21"/>
        </w:rPr>
        <w:t>重庆财经学院国际合作与交流处制</w:t>
      </w:r>
    </w:p>
    <w:p w14:paraId="013587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7D948"/>
    <w:rsid w:val="7F67D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2026-07-08T17:18:00Z</dcterms:created>
  <dc:creator>Klaus</dc:creator>
  <cp:lastModifiedBy>Klaus</cp:lastModifiedBy>
  <dcterms:modified xsi:type="dcterms:W3CDTF">2026-07-08T17:18:37Z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496D3D488B51174DD0154E6ADFE1A953_41</vt:lpwstr>
  </property>
</Properties>
</file>