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BA9A1">
      <w:pPr>
        <w:jc w:val="center"/>
        <w:rPr>
          <w:rFonts w:hint="eastAsia" w:ascii="宋体" w:hAnsi="宋体"/>
          <w:b/>
          <w:sz w:val="32"/>
          <w:szCs w:val="32"/>
        </w:rPr>
      </w:pPr>
      <w:bookmarkStart w:id="0" w:name="OLE_LINK5"/>
      <w:bookmarkStart w:id="1" w:name="OLE_LINK4"/>
      <w:bookmarkStart w:id="2" w:name="OLE_LINK3"/>
      <w:r>
        <w:rPr>
          <w:rFonts w:hint="eastAsia" w:ascii="宋体" w:hAnsi="宋体"/>
          <w:b/>
          <w:sz w:val="32"/>
          <w:szCs w:val="32"/>
        </w:rPr>
        <w:t>重庆财经学院听课记录表（教师通用版）</w:t>
      </w:r>
      <w:bookmarkEnd w:id="0"/>
    </w:p>
    <w:bookmarkEnd w:id="1"/>
    <w:tbl>
      <w:tblPr>
        <w:tblStyle w:val="1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709"/>
        <w:gridCol w:w="1872"/>
        <w:gridCol w:w="2490"/>
        <w:gridCol w:w="510"/>
        <w:gridCol w:w="939"/>
        <w:gridCol w:w="709"/>
        <w:gridCol w:w="740"/>
      </w:tblGrid>
      <w:tr w14:paraId="3198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744A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课程名称</w:t>
            </w:r>
          </w:p>
        </w:tc>
        <w:tc>
          <w:tcPr>
            <w:tcW w:w="4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199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028C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授课对象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8300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A156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3DB1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听课时间</w:t>
            </w:r>
          </w:p>
        </w:tc>
        <w:tc>
          <w:tcPr>
            <w:tcW w:w="4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86077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年  月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 xml:space="preserve"> 日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 xml:space="preserve"> 午第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 xml:space="preserve">  节（第  周）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972A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授课地点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1083A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</w:p>
        </w:tc>
      </w:tr>
      <w:tr w14:paraId="054C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E5A1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授课教师姓名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3818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</w:t>
            </w:r>
          </w:p>
        </w:tc>
        <w:tc>
          <w:tcPr>
            <w:tcW w:w="3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D932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教师所在部门</w:t>
            </w:r>
          </w:p>
        </w:tc>
        <w:tc>
          <w:tcPr>
            <w:tcW w:w="2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23D7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</w:t>
            </w:r>
          </w:p>
        </w:tc>
      </w:tr>
      <w:tr w14:paraId="1590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FB5C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应到人数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E620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39E5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实到人数</w:t>
            </w:r>
          </w:p>
        </w:tc>
        <w:tc>
          <w:tcPr>
            <w:tcW w:w="2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ECD8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8CA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1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E9E9F">
            <w:pPr>
              <w:spacing w:line="48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授课内容摘要</w:t>
            </w:r>
          </w:p>
        </w:tc>
        <w:tc>
          <w:tcPr>
            <w:tcW w:w="79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8104F">
            <w:pPr>
              <w:rPr>
                <w:rFonts w:ascii="Times New Roman" w:hAnsi="Times New Roman"/>
                <w:szCs w:val="21"/>
              </w:rPr>
            </w:pPr>
          </w:p>
          <w:p w14:paraId="7596524E">
            <w:pPr>
              <w:rPr>
                <w:rFonts w:ascii="Times New Roman" w:hAnsi="Times New Roman"/>
                <w:szCs w:val="21"/>
              </w:rPr>
            </w:pPr>
          </w:p>
          <w:p w14:paraId="2D5D2110">
            <w:pPr>
              <w:rPr>
                <w:rFonts w:ascii="Times New Roman" w:hAnsi="Times New Roman"/>
                <w:szCs w:val="21"/>
              </w:rPr>
            </w:pPr>
          </w:p>
        </w:tc>
      </w:tr>
      <w:tr w14:paraId="2F91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371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B75BB1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评  价  要  素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56DCB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评价分数</w:t>
            </w:r>
          </w:p>
        </w:tc>
      </w:tr>
      <w:tr w14:paraId="6F899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7371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EF21C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AE3A6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分值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C6273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得分</w:t>
            </w:r>
          </w:p>
        </w:tc>
      </w:tr>
      <w:tr w14:paraId="1AC70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297FD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AA8A3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本次课课程教学目标（知识、能力、素养目标）明确。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431E9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B7010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09E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59D7F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03896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讲授的课程教学内容与教学目标相匹配，支持课程教学目标达成。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7C25C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2488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480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E91CD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58993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教学内容组织科学完备，流程环节构思得当，内容娴熟。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BC230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599F5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49F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C5A65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4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A2FD7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讲述内容充实，信息量大，学科特点突出，落实课程思政要求。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A30B5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B7548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1BF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13140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45518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教学方法富有启发性、互动性，能调动学生能动性。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13990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9F380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DBC8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17DF0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6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42267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能有效利用各种教学媒体，合理利用教学资源。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8BADB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56411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0D08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B05F6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7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9311D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教师教学态度端正，严谨规范，语言表达清晰。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DE394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06787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5E62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052C7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7D6AD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学生课堂纪律良好，参与度高。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3A369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0B0AA">
            <w:pPr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B4B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8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7301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Cs w:val="21"/>
              </w:rPr>
              <w:t>总体评价</w:t>
            </w:r>
          </w:p>
        </w:tc>
        <w:tc>
          <w:tcPr>
            <w:tcW w:w="6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AFE1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等级（A、B、C、D）：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0AF4">
            <w:pPr>
              <w:spacing w:line="50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总分：</w:t>
            </w:r>
          </w:p>
        </w:tc>
      </w:tr>
      <w:tr w14:paraId="377D6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8820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1279">
            <w:pPr>
              <w:jc w:val="center"/>
              <w:rPr>
                <w:rFonts w:ascii="Times New Roman" w:hAnsi="Times New Roman"/>
                <w:szCs w:val="21"/>
              </w:rPr>
            </w:pPr>
            <w:bookmarkStart w:id="3" w:name="OLE_LINK1"/>
            <w:bookmarkStart w:id="4" w:name="_GoBack"/>
            <w:bookmarkEnd w:id="4"/>
            <w:r>
              <w:rPr>
                <w:rFonts w:hint="eastAsia" w:ascii="Times New Roman" w:hAnsi="Times New Roman"/>
                <w:szCs w:val="21"/>
              </w:rPr>
              <w:t>等级A、B、C、D分别对应于100-90、80-89、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Cs w:val="21"/>
              </w:rPr>
              <w:t>0-79、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/>
                <w:szCs w:val="21"/>
              </w:rPr>
              <w:t>-6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/>
                <w:szCs w:val="21"/>
              </w:rPr>
              <w:t>分。</w:t>
            </w:r>
            <w:bookmarkEnd w:id="3"/>
          </w:p>
        </w:tc>
      </w:tr>
      <w:tr w14:paraId="296ED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7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0FF5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总体评价与</w:t>
            </w:r>
          </w:p>
          <w:p w14:paraId="29E020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Cs w:val="21"/>
              </w:rPr>
              <w:t>建议</w:t>
            </w:r>
          </w:p>
        </w:tc>
        <w:tc>
          <w:tcPr>
            <w:tcW w:w="72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925E1">
            <w:pPr>
              <w:rPr>
                <w:rFonts w:ascii="Times New Roman" w:hAnsi="Times New Roman"/>
                <w:sz w:val="24"/>
              </w:rPr>
            </w:pPr>
          </w:p>
          <w:p w14:paraId="3480DCD3">
            <w:pPr>
              <w:rPr>
                <w:rFonts w:ascii="Times New Roman" w:hAnsi="Times New Roman"/>
                <w:sz w:val="24"/>
              </w:rPr>
            </w:pPr>
          </w:p>
          <w:p w14:paraId="27FA9C57">
            <w:pPr>
              <w:rPr>
                <w:rFonts w:ascii="Times New Roman" w:hAnsi="Times New Roman"/>
                <w:sz w:val="24"/>
              </w:rPr>
            </w:pPr>
          </w:p>
          <w:p w14:paraId="37E71C40">
            <w:pPr>
              <w:rPr>
                <w:rFonts w:ascii="Times New Roman" w:hAnsi="Times New Roman"/>
                <w:sz w:val="24"/>
              </w:rPr>
            </w:pPr>
          </w:p>
          <w:p w14:paraId="3380AC49">
            <w:pPr>
              <w:rPr>
                <w:rFonts w:ascii="Times New Roman" w:hAnsi="Times New Roman"/>
                <w:sz w:val="24"/>
              </w:rPr>
            </w:pPr>
          </w:p>
          <w:p w14:paraId="48059627">
            <w:pPr>
              <w:rPr>
                <w:rFonts w:ascii="Times New Roman" w:hAnsi="Times New Roman"/>
                <w:sz w:val="24"/>
              </w:rPr>
            </w:pPr>
          </w:p>
          <w:p w14:paraId="053016A7">
            <w:pPr>
              <w:rPr>
                <w:rFonts w:ascii="Times New Roman" w:hAnsi="Times New Roman"/>
                <w:sz w:val="24"/>
              </w:rPr>
            </w:pPr>
          </w:p>
          <w:p w14:paraId="5078F1A7">
            <w:pPr>
              <w:rPr>
                <w:rFonts w:ascii="Times New Roman" w:hAnsi="Times New Roman"/>
                <w:sz w:val="24"/>
              </w:rPr>
            </w:pPr>
          </w:p>
          <w:p w14:paraId="01B9AA29">
            <w:pPr>
              <w:rPr>
                <w:rFonts w:ascii="Times New Roman" w:hAnsi="Times New Roman"/>
                <w:sz w:val="24"/>
              </w:rPr>
            </w:pPr>
          </w:p>
          <w:p w14:paraId="32ABE305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C0EA6A6">
      <w:r>
        <w:rPr>
          <w:rFonts w:hint="eastAsia" w:ascii="Times New Roman" w:hAnsi="Times New Roman"/>
        </w:rPr>
        <w:t>听课人单位：</w:t>
      </w:r>
      <w:r>
        <w:rPr>
          <w:rFonts w:ascii="Times New Roman" w:hAnsi="Times New Roman"/>
        </w:rPr>
        <w:t xml:space="preserve">   </w:t>
      </w:r>
      <w:r>
        <w:rPr>
          <w:rFonts w:hint="eastAsia"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 </w:t>
      </w:r>
      <w:r>
        <w:rPr>
          <w:rFonts w:hint="eastAsia" w:ascii="Times New Roman" w:hAnsi="Times New Roman"/>
        </w:rPr>
        <w:t>听课人签名：         任课教师签名：      学生签名：</w:t>
      </w:r>
      <w:bookmarkEnd w:id="2"/>
    </w:p>
    <w:sectPr>
      <w:headerReference r:id="rId3" w:type="default"/>
      <w:footerReference r:id="rId4" w:type="default"/>
      <w:footerReference r:id="rId5" w:type="even"/>
      <w:pgSz w:w="11906" w:h="16838"/>
      <w:pgMar w:top="1134" w:right="1474" w:bottom="1134" w:left="1588" w:header="851" w:footer="153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64912">
    <w:pPr>
      <w:pStyle w:val="8"/>
      <w:numPr>
        <w:ilvl w:val="0"/>
        <w:numId w:val="1"/>
      </w:numPr>
      <w:wordWrap w:val="0"/>
      <w:jc w:val="right"/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-1793195773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7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</w:sdtContent>
    </w:sdt>
    <w:r>
      <w:rPr>
        <w:rFonts w:ascii="宋体" w:hAnsi="宋体"/>
        <w:sz w:val="28"/>
        <w:szCs w:val="28"/>
      </w:rPr>
      <w:t>-</w:t>
    </w:r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5A589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975191168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8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xZDhjYjkxOWU4MWI2MTY5YzM5YzAyZDE1ZDBhN2Q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E7BC0"/>
    <w:rsid w:val="002F0816"/>
    <w:rsid w:val="002F5201"/>
    <w:rsid w:val="0031590C"/>
    <w:rsid w:val="00326BDE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7A2"/>
    <w:rsid w:val="00414842"/>
    <w:rsid w:val="0046596A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706BD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379C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20933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7696B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C121A9"/>
    <w:rsid w:val="134B76DA"/>
    <w:rsid w:val="1359421F"/>
    <w:rsid w:val="13E74BE6"/>
    <w:rsid w:val="160707FA"/>
    <w:rsid w:val="164544B3"/>
    <w:rsid w:val="17990AA4"/>
    <w:rsid w:val="17AA1F84"/>
    <w:rsid w:val="1A9D4B44"/>
    <w:rsid w:val="1CE92E37"/>
    <w:rsid w:val="1E8A18E4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61E072A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503F7BC4"/>
    <w:rsid w:val="50A53970"/>
    <w:rsid w:val="52D269C2"/>
    <w:rsid w:val="5434137C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E55225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DAC3A9B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3B6FAF"/>
    <w:rsid w:val="7B6317A3"/>
    <w:rsid w:val="7B9E3FE8"/>
    <w:rsid w:val="7BB354E4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359</Words>
  <Characters>382</Characters>
  <Lines>3</Lines>
  <Paragraphs>1</Paragraphs>
  <TotalTime>307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2026-09-02T02:14:03Z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